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516" w:rsidRDefault="005B4516">
      <w:pPr>
        <w:pStyle w:val="ConsPlusNormal"/>
        <w:jc w:val="both"/>
      </w:pPr>
      <w:bookmarkStart w:id="0" w:name="_GoBack"/>
      <w:bookmarkEnd w:id="0"/>
    </w:p>
    <w:p w:rsidR="005B4516" w:rsidRDefault="005B4516">
      <w:pPr>
        <w:pStyle w:val="ConsPlusTitle"/>
        <w:jc w:val="center"/>
      </w:pPr>
      <w:r>
        <w:t>ПРАВИТЕЛЬСТВО РОССИЙСКОЙ ФЕДЕРАЦИИ</w:t>
      </w:r>
    </w:p>
    <w:p w:rsidR="005B4516" w:rsidRDefault="005B4516">
      <w:pPr>
        <w:pStyle w:val="ConsPlusTitle"/>
        <w:jc w:val="center"/>
      </w:pPr>
    </w:p>
    <w:p w:rsidR="005B4516" w:rsidRDefault="005B4516">
      <w:pPr>
        <w:pStyle w:val="ConsPlusTitle"/>
        <w:jc w:val="center"/>
      </w:pPr>
      <w:r>
        <w:t>ПОСТАНОВЛЕНИЕ</w:t>
      </w:r>
    </w:p>
    <w:p w:rsidR="005B4516" w:rsidRDefault="005B4516">
      <w:pPr>
        <w:pStyle w:val="ConsPlusTitle"/>
        <w:jc w:val="center"/>
      </w:pPr>
      <w:r>
        <w:t>от 16 июля 2015 г. N 715</w:t>
      </w:r>
    </w:p>
    <w:p w:rsidR="005B4516" w:rsidRDefault="005B4516">
      <w:pPr>
        <w:pStyle w:val="ConsPlusTitle"/>
        <w:jc w:val="center"/>
      </w:pPr>
    </w:p>
    <w:p w:rsidR="005B4516" w:rsidRDefault="005B4516">
      <w:pPr>
        <w:pStyle w:val="ConsPlusTitle"/>
        <w:jc w:val="center"/>
      </w:pPr>
      <w:r>
        <w:t>О ВНЕСЕНИИ ИЗМЕНЕНИЙ</w:t>
      </w:r>
    </w:p>
    <w:p w:rsidR="005B4516" w:rsidRDefault="005B4516">
      <w:pPr>
        <w:pStyle w:val="ConsPlusTitle"/>
        <w:jc w:val="center"/>
      </w:pPr>
      <w:r>
        <w:t>В ФЕДЕРАЛЬНУЮ ЦЕЛЕВУЮ ПРОГРАММУ РАЗВИТИЯ ОБРАЗОВАНИЯ</w:t>
      </w:r>
    </w:p>
    <w:p w:rsidR="005B4516" w:rsidRDefault="005B4516">
      <w:pPr>
        <w:pStyle w:val="ConsPlusTitle"/>
        <w:jc w:val="center"/>
      </w:pPr>
      <w:r>
        <w:t>НА 2011 - 2015 ГОДЫ</w:t>
      </w:r>
    </w:p>
    <w:p w:rsidR="005B4516" w:rsidRDefault="005B4516">
      <w:pPr>
        <w:pStyle w:val="ConsPlusNormal"/>
        <w:jc w:val="both"/>
      </w:pPr>
    </w:p>
    <w:p w:rsidR="005B4516" w:rsidRDefault="005B4516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5B4516" w:rsidRDefault="005B4516">
      <w:pPr>
        <w:pStyle w:val="ConsPlusNormal"/>
        <w:ind w:firstLine="540"/>
        <w:jc w:val="both"/>
      </w:pPr>
      <w:r>
        <w:t xml:space="preserve">Утвердить прилагаемые </w:t>
      </w:r>
      <w:hyperlink w:anchor="P26" w:history="1">
        <w:r>
          <w:rPr>
            <w:color w:val="0000FF"/>
          </w:rPr>
          <w:t>изменения</w:t>
        </w:r>
      </w:hyperlink>
      <w:r>
        <w:t xml:space="preserve">, которые вносятся в Федеральную целевую </w:t>
      </w:r>
      <w:hyperlink r:id="rId4" w:history="1">
        <w:r>
          <w:rPr>
            <w:color w:val="0000FF"/>
          </w:rPr>
          <w:t>программу</w:t>
        </w:r>
      </w:hyperlink>
      <w:r>
        <w:t xml:space="preserve"> развития образования на 2011 - 2015 годы, утвержденную постановлением Правительства Российской Федерации от 7 февраля 2011 г. N 61 "О Федеральной целевой программе развития образования на 2011 - 2015 годы" (Собрание законодательства Российской Федерации, 2011, N 10, ст. 1377; 2012, N 3, ст. 411; N 30, ст. 4281; N 49, ст. 6871; 2013, N 2, ст. 84; N 32, ст. 4317; 2014, N 2, ст. 96; N 15, ст. 1754; N 37, ст. 4973; N 51, ст. 7444).</w:t>
      </w:r>
    </w:p>
    <w:p w:rsidR="005B4516" w:rsidRDefault="005B4516">
      <w:pPr>
        <w:pStyle w:val="ConsPlusNormal"/>
        <w:jc w:val="both"/>
      </w:pPr>
    </w:p>
    <w:p w:rsidR="005B4516" w:rsidRDefault="005B4516">
      <w:pPr>
        <w:pStyle w:val="ConsPlusNormal"/>
        <w:jc w:val="right"/>
      </w:pPr>
      <w:r>
        <w:t>Председатель Правительства</w:t>
      </w:r>
    </w:p>
    <w:p w:rsidR="005B4516" w:rsidRDefault="005B4516">
      <w:pPr>
        <w:pStyle w:val="ConsPlusNormal"/>
        <w:jc w:val="right"/>
      </w:pPr>
      <w:r>
        <w:t>Российской Федерации</w:t>
      </w:r>
    </w:p>
    <w:p w:rsidR="005B4516" w:rsidRDefault="005B4516">
      <w:pPr>
        <w:pStyle w:val="ConsPlusNormal"/>
        <w:jc w:val="right"/>
      </w:pPr>
      <w:r>
        <w:t>Д.МЕДВЕДЕВ</w:t>
      </w:r>
    </w:p>
    <w:p w:rsidR="005B4516" w:rsidRDefault="005B4516">
      <w:pPr>
        <w:pStyle w:val="ConsPlusNormal"/>
        <w:jc w:val="both"/>
      </w:pPr>
    </w:p>
    <w:p w:rsidR="005B4516" w:rsidRDefault="005B4516">
      <w:pPr>
        <w:pStyle w:val="ConsPlusNormal"/>
        <w:jc w:val="both"/>
      </w:pPr>
    </w:p>
    <w:p w:rsidR="005B4516" w:rsidRDefault="005B4516">
      <w:pPr>
        <w:pStyle w:val="ConsPlusNormal"/>
        <w:jc w:val="both"/>
      </w:pPr>
    </w:p>
    <w:p w:rsidR="005B4516" w:rsidRDefault="005B4516">
      <w:pPr>
        <w:pStyle w:val="ConsPlusNormal"/>
        <w:jc w:val="both"/>
      </w:pPr>
    </w:p>
    <w:p w:rsidR="005B4516" w:rsidRDefault="005B4516">
      <w:pPr>
        <w:pStyle w:val="ConsPlusNormal"/>
        <w:jc w:val="both"/>
      </w:pPr>
    </w:p>
    <w:p w:rsidR="005B4516" w:rsidRDefault="005B4516">
      <w:pPr>
        <w:pStyle w:val="ConsPlusNormal"/>
        <w:jc w:val="right"/>
      </w:pPr>
      <w:r>
        <w:t>Утверждены</w:t>
      </w:r>
    </w:p>
    <w:p w:rsidR="005B4516" w:rsidRDefault="005B4516">
      <w:pPr>
        <w:pStyle w:val="ConsPlusNormal"/>
        <w:jc w:val="right"/>
      </w:pPr>
      <w:r>
        <w:t>постановлением Правительства</w:t>
      </w:r>
    </w:p>
    <w:p w:rsidR="005B4516" w:rsidRDefault="005B4516">
      <w:pPr>
        <w:pStyle w:val="ConsPlusNormal"/>
        <w:jc w:val="right"/>
      </w:pPr>
      <w:r>
        <w:t>Российской Федерации</w:t>
      </w:r>
    </w:p>
    <w:p w:rsidR="005B4516" w:rsidRDefault="005B4516">
      <w:pPr>
        <w:pStyle w:val="ConsPlusNormal"/>
        <w:jc w:val="right"/>
      </w:pPr>
      <w:r>
        <w:t>от 16 июля 2015 г. N 715</w:t>
      </w:r>
    </w:p>
    <w:p w:rsidR="005B4516" w:rsidRDefault="005B4516">
      <w:pPr>
        <w:pStyle w:val="ConsPlusNormal"/>
        <w:jc w:val="both"/>
      </w:pPr>
    </w:p>
    <w:p w:rsidR="005B4516" w:rsidRDefault="005B4516">
      <w:pPr>
        <w:pStyle w:val="ConsPlusTitle"/>
        <w:jc w:val="center"/>
      </w:pPr>
      <w:bookmarkStart w:id="1" w:name="P26"/>
      <w:bookmarkEnd w:id="1"/>
      <w:r>
        <w:t>ИЗМЕНЕНИЯ,</w:t>
      </w:r>
    </w:p>
    <w:p w:rsidR="005B4516" w:rsidRDefault="005B4516">
      <w:pPr>
        <w:pStyle w:val="ConsPlusTitle"/>
        <w:jc w:val="center"/>
      </w:pPr>
      <w:r>
        <w:t>КОТОРЫЕ ВНОСЯТСЯ В ФЕДЕРАЛЬНУЮ ЦЕЛЕВУЮ ПРОГРАММУ РАЗВИТИЯ</w:t>
      </w:r>
    </w:p>
    <w:p w:rsidR="005B4516" w:rsidRDefault="005B4516">
      <w:pPr>
        <w:pStyle w:val="ConsPlusTitle"/>
        <w:jc w:val="center"/>
      </w:pPr>
      <w:r>
        <w:t>ОБРАЗОВАНИЯ НА 2011 - 2015 ГОДЫ</w:t>
      </w:r>
    </w:p>
    <w:p w:rsidR="005B4516" w:rsidRDefault="005B4516">
      <w:pPr>
        <w:pStyle w:val="ConsPlusNormal"/>
        <w:jc w:val="both"/>
      </w:pPr>
    </w:p>
    <w:p w:rsidR="005B4516" w:rsidRDefault="005B4516">
      <w:pPr>
        <w:pStyle w:val="ConsPlusNormal"/>
        <w:ind w:firstLine="540"/>
        <w:jc w:val="both"/>
      </w:pPr>
      <w:r>
        <w:t xml:space="preserve">1. </w:t>
      </w:r>
      <w:hyperlink r:id="rId5" w:history="1">
        <w:r>
          <w:rPr>
            <w:color w:val="0000FF"/>
          </w:rPr>
          <w:t>Позицию</w:t>
        </w:r>
      </w:hyperlink>
      <w:r>
        <w:t xml:space="preserve"> паспорта Программы, касающуюся объемов и источников финансирования Программы, изложить в следующей редакции:</w:t>
      </w:r>
    </w:p>
    <w:p w:rsidR="005B4516" w:rsidRDefault="005B4516">
      <w:pPr>
        <w:pStyle w:val="ConsPlusNormal"/>
        <w:jc w:val="both"/>
      </w:pPr>
    </w:p>
    <w:p w:rsidR="005B4516" w:rsidRDefault="005B4516">
      <w:pPr>
        <w:pStyle w:val="ConsPlusCell"/>
        <w:jc w:val="both"/>
      </w:pPr>
      <w:r>
        <w:t>"Объемы и источники        - объем финансирования Программы (в ценах</w:t>
      </w:r>
    </w:p>
    <w:p w:rsidR="005B4516" w:rsidRDefault="005B4516">
      <w:pPr>
        <w:pStyle w:val="ConsPlusCell"/>
        <w:jc w:val="both"/>
      </w:pPr>
      <w:r>
        <w:t xml:space="preserve"> финансирования Программы    соответствующих лет) составляет 150924,9 млн.</w:t>
      </w:r>
    </w:p>
    <w:p w:rsidR="005B4516" w:rsidRDefault="005B4516">
      <w:pPr>
        <w:pStyle w:val="ConsPlusCell"/>
        <w:jc w:val="both"/>
      </w:pPr>
      <w:r>
        <w:t xml:space="preserve">                             рублей, в том числе:</w:t>
      </w:r>
    </w:p>
    <w:p w:rsidR="005B4516" w:rsidRDefault="005B4516">
      <w:pPr>
        <w:pStyle w:val="ConsPlusCell"/>
        <w:jc w:val="both"/>
      </w:pPr>
      <w:r>
        <w:t xml:space="preserve">                             за счет средств федерального бюджета -</w:t>
      </w:r>
    </w:p>
    <w:p w:rsidR="005B4516" w:rsidRDefault="005B4516">
      <w:pPr>
        <w:pStyle w:val="ConsPlusCell"/>
        <w:jc w:val="both"/>
      </w:pPr>
      <w:r>
        <w:t xml:space="preserve">                             66710,52 млн. рублей, из них субсидии -</w:t>
      </w:r>
    </w:p>
    <w:p w:rsidR="005B4516" w:rsidRDefault="005B4516">
      <w:pPr>
        <w:pStyle w:val="ConsPlusCell"/>
        <w:jc w:val="both"/>
      </w:pPr>
      <w:r>
        <w:t xml:space="preserve">                             11453,94 млн. рублей;</w:t>
      </w:r>
    </w:p>
    <w:p w:rsidR="005B4516" w:rsidRDefault="005B4516">
      <w:pPr>
        <w:pStyle w:val="ConsPlusCell"/>
        <w:jc w:val="both"/>
      </w:pPr>
      <w:r>
        <w:t xml:space="preserve">                             за счет средств бюджетов субъектов Российской</w:t>
      </w:r>
    </w:p>
    <w:p w:rsidR="005B4516" w:rsidRDefault="005B4516">
      <w:pPr>
        <w:pStyle w:val="ConsPlusCell"/>
        <w:jc w:val="both"/>
      </w:pPr>
      <w:r>
        <w:t xml:space="preserve">                             Федерации - 66834,43 млн. рублей;</w:t>
      </w:r>
    </w:p>
    <w:p w:rsidR="005B4516" w:rsidRDefault="005B4516">
      <w:pPr>
        <w:pStyle w:val="ConsPlusCell"/>
        <w:jc w:val="both"/>
      </w:pPr>
      <w:r>
        <w:t xml:space="preserve">                             за счет средств внебюджетных источников -</w:t>
      </w:r>
    </w:p>
    <w:p w:rsidR="005B4516" w:rsidRDefault="005B4516">
      <w:pPr>
        <w:pStyle w:val="ConsPlusCell"/>
        <w:jc w:val="both"/>
      </w:pPr>
      <w:r>
        <w:t xml:space="preserve">                             17379,95 млн. рублей".</w:t>
      </w:r>
    </w:p>
    <w:p w:rsidR="005B4516" w:rsidRDefault="005B4516">
      <w:pPr>
        <w:sectPr w:rsidR="005B4516" w:rsidSect="00DE0D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4516" w:rsidRDefault="005B4516">
      <w:pPr>
        <w:pStyle w:val="ConsPlusNormal"/>
        <w:jc w:val="both"/>
      </w:pPr>
    </w:p>
    <w:p w:rsidR="005B4516" w:rsidRDefault="005B4516">
      <w:pPr>
        <w:pStyle w:val="ConsPlusNormal"/>
        <w:ind w:firstLine="540"/>
        <w:jc w:val="both"/>
      </w:pPr>
      <w:r>
        <w:t xml:space="preserve">2. В </w:t>
      </w:r>
      <w:hyperlink r:id="rId6" w:history="1">
        <w:r>
          <w:rPr>
            <w:color w:val="0000FF"/>
          </w:rPr>
          <w:t>разделе IV</w:t>
        </w:r>
      </w:hyperlink>
      <w:r>
        <w:t>:</w:t>
      </w:r>
    </w:p>
    <w:p w:rsidR="005B4516" w:rsidRDefault="005B4516">
      <w:pPr>
        <w:pStyle w:val="ConsPlusNormal"/>
        <w:ind w:firstLine="540"/>
        <w:jc w:val="both"/>
      </w:pPr>
      <w:r>
        <w:t xml:space="preserve">а) в </w:t>
      </w:r>
      <w:hyperlink r:id="rId7" w:history="1">
        <w:r>
          <w:rPr>
            <w:color w:val="0000FF"/>
          </w:rPr>
          <w:t>абзаце первом</w:t>
        </w:r>
      </w:hyperlink>
      <w:r>
        <w:t xml:space="preserve"> цифры "154780,88" заменить цифрами "150924,9";</w:t>
      </w:r>
    </w:p>
    <w:p w:rsidR="005B4516" w:rsidRDefault="005B4516">
      <w:pPr>
        <w:pStyle w:val="ConsPlusNormal"/>
        <w:ind w:firstLine="540"/>
        <w:jc w:val="both"/>
      </w:pPr>
      <w:r>
        <w:t xml:space="preserve">б) в </w:t>
      </w:r>
      <w:hyperlink r:id="rId8" w:history="1">
        <w:r>
          <w:rPr>
            <w:color w:val="0000FF"/>
          </w:rPr>
          <w:t>абзаце втором</w:t>
        </w:r>
      </w:hyperlink>
      <w:r>
        <w:t xml:space="preserve"> цифры "69393,1" заменить цифрами "66710,52", цифры "11751,16" заменить цифрами "11453,94";</w:t>
      </w:r>
    </w:p>
    <w:p w:rsidR="005B4516" w:rsidRDefault="005B4516">
      <w:pPr>
        <w:pStyle w:val="ConsPlusNormal"/>
        <w:ind w:firstLine="540"/>
        <w:jc w:val="both"/>
      </w:pPr>
      <w:r>
        <w:t xml:space="preserve">в) в </w:t>
      </w:r>
      <w:hyperlink r:id="rId9" w:history="1">
        <w:r>
          <w:rPr>
            <w:color w:val="0000FF"/>
          </w:rPr>
          <w:t>абзаце третьем</w:t>
        </w:r>
      </w:hyperlink>
      <w:r>
        <w:t xml:space="preserve"> цифры "67874,43" заменить цифрами "66834,43";</w:t>
      </w:r>
    </w:p>
    <w:p w:rsidR="005B4516" w:rsidRDefault="005B4516">
      <w:pPr>
        <w:pStyle w:val="ConsPlusNormal"/>
        <w:ind w:firstLine="540"/>
        <w:jc w:val="both"/>
      </w:pPr>
      <w:r>
        <w:t xml:space="preserve">г) в </w:t>
      </w:r>
      <w:hyperlink r:id="rId10" w:history="1">
        <w:r>
          <w:rPr>
            <w:color w:val="0000FF"/>
          </w:rPr>
          <w:t>абзаце четвертом</w:t>
        </w:r>
      </w:hyperlink>
      <w:r>
        <w:t xml:space="preserve"> цифры "17513,35" заменить цифрами "17379,95".</w:t>
      </w:r>
    </w:p>
    <w:p w:rsidR="005B4516" w:rsidRDefault="005B4516">
      <w:pPr>
        <w:pStyle w:val="ConsPlusNormal"/>
        <w:ind w:firstLine="540"/>
        <w:jc w:val="both"/>
      </w:pPr>
      <w:r>
        <w:t xml:space="preserve">3. </w:t>
      </w:r>
      <w:hyperlink r:id="rId11" w:history="1">
        <w:r>
          <w:rPr>
            <w:color w:val="0000FF"/>
          </w:rPr>
          <w:t>Приложение N 3</w:t>
        </w:r>
      </w:hyperlink>
      <w:r>
        <w:t xml:space="preserve"> к указанной Программе изложить в следующей редакции:</w:t>
      </w:r>
    </w:p>
    <w:p w:rsidR="005B4516" w:rsidRDefault="005B4516">
      <w:pPr>
        <w:pStyle w:val="ConsPlusNormal"/>
        <w:jc w:val="both"/>
      </w:pPr>
    </w:p>
    <w:p w:rsidR="005B4516" w:rsidRDefault="005B4516">
      <w:pPr>
        <w:pStyle w:val="ConsPlusNormal"/>
        <w:jc w:val="right"/>
      </w:pPr>
      <w:r>
        <w:t>"Приложение N 3</w:t>
      </w:r>
    </w:p>
    <w:p w:rsidR="005B4516" w:rsidRDefault="005B4516">
      <w:pPr>
        <w:pStyle w:val="ConsPlusNormal"/>
        <w:jc w:val="right"/>
      </w:pPr>
      <w:r>
        <w:t>к Федеральной целевой программе</w:t>
      </w:r>
    </w:p>
    <w:p w:rsidR="005B4516" w:rsidRDefault="005B4516">
      <w:pPr>
        <w:pStyle w:val="ConsPlusNormal"/>
        <w:jc w:val="right"/>
      </w:pPr>
      <w:r>
        <w:t>развития образования</w:t>
      </w:r>
    </w:p>
    <w:p w:rsidR="005B4516" w:rsidRDefault="005B4516">
      <w:pPr>
        <w:pStyle w:val="ConsPlusNormal"/>
        <w:jc w:val="right"/>
      </w:pPr>
      <w:r>
        <w:t>на 2011 - 2015 годы</w:t>
      </w:r>
    </w:p>
    <w:p w:rsidR="005B4516" w:rsidRDefault="005B4516">
      <w:pPr>
        <w:pStyle w:val="ConsPlusNormal"/>
        <w:jc w:val="right"/>
      </w:pPr>
      <w:r>
        <w:t>(в редакции постановления</w:t>
      </w:r>
    </w:p>
    <w:p w:rsidR="005B4516" w:rsidRDefault="005B4516">
      <w:pPr>
        <w:pStyle w:val="ConsPlusNormal"/>
        <w:jc w:val="right"/>
      </w:pPr>
      <w:r>
        <w:t>Правительства Российской Федерации</w:t>
      </w:r>
    </w:p>
    <w:p w:rsidR="005B4516" w:rsidRDefault="005B4516">
      <w:pPr>
        <w:pStyle w:val="ConsPlusNormal"/>
        <w:jc w:val="right"/>
      </w:pPr>
      <w:r>
        <w:t>от 16 июля 2015 г. N 715)</w:t>
      </w:r>
    </w:p>
    <w:p w:rsidR="005B4516" w:rsidRDefault="005B4516">
      <w:pPr>
        <w:pStyle w:val="ConsPlusNormal"/>
        <w:jc w:val="both"/>
      </w:pPr>
    </w:p>
    <w:p w:rsidR="005B4516" w:rsidRDefault="005B4516">
      <w:pPr>
        <w:pStyle w:val="ConsPlusNormal"/>
        <w:jc w:val="center"/>
      </w:pPr>
      <w:r>
        <w:t>ПЕРЕЧЕНЬ</w:t>
      </w:r>
    </w:p>
    <w:p w:rsidR="005B4516" w:rsidRDefault="005B4516">
      <w:pPr>
        <w:pStyle w:val="ConsPlusNormal"/>
        <w:jc w:val="center"/>
      </w:pPr>
      <w:r>
        <w:t>МЕРОПРИЯТИЙ ФЕДЕРАЛЬНОЙ ЦЕЛЕВОЙ ПРОГРАММЫ РАЗВИТИЯ</w:t>
      </w:r>
    </w:p>
    <w:p w:rsidR="005B4516" w:rsidRDefault="005B4516">
      <w:pPr>
        <w:pStyle w:val="ConsPlusNormal"/>
        <w:jc w:val="center"/>
      </w:pPr>
      <w:r>
        <w:t>ОБРАЗОВАНИЯ НА 2011 - 2015 ГОДЫ</w:t>
      </w:r>
    </w:p>
    <w:p w:rsidR="005B4516" w:rsidRDefault="005B4516">
      <w:pPr>
        <w:pStyle w:val="ConsPlusNormal"/>
        <w:jc w:val="both"/>
      </w:pPr>
    </w:p>
    <w:p w:rsidR="005B4516" w:rsidRDefault="005B4516">
      <w:pPr>
        <w:pStyle w:val="ConsPlusNormal"/>
        <w:jc w:val="right"/>
      </w:pPr>
      <w:r>
        <w:t>(млн. рублей)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10"/>
        <w:gridCol w:w="1311"/>
        <w:gridCol w:w="1159"/>
        <w:gridCol w:w="1159"/>
        <w:gridCol w:w="1159"/>
        <w:gridCol w:w="1159"/>
        <w:gridCol w:w="1162"/>
        <w:gridCol w:w="2621"/>
        <w:gridCol w:w="1590"/>
      </w:tblGrid>
      <w:tr w:rsidR="005B4516">
        <w:tc>
          <w:tcPr>
            <w:tcW w:w="23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B4516" w:rsidRDefault="005B4516">
            <w:pPr>
              <w:pStyle w:val="ConsPlusNormal"/>
              <w:jc w:val="center"/>
            </w:pPr>
            <w:r>
              <w:t>Наименование мероприятия, источник финансирования</w:t>
            </w:r>
          </w:p>
        </w:tc>
        <w:tc>
          <w:tcPr>
            <w:tcW w:w="710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B4516" w:rsidRDefault="005B4516">
            <w:pPr>
              <w:pStyle w:val="ConsPlusNormal"/>
              <w:jc w:val="center"/>
            </w:pPr>
            <w:r>
              <w:t>Объем финансирования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B4516" w:rsidRDefault="005B4516">
            <w:pPr>
              <w:pStyle w:val="ConsPlusNormal"/>
              <w:jc w:val="center"/>
            </w:pPr>
            <w:r>
              <w:t>Ожидаемые результаты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Показатель Программы (номер в соответствии с приложением N 1 к Программе)</w:t>
            </w:r>
          </w:p>
        </w:tc>
      </w:tr>
      <w:tr w:rsidR="005B4516">
        <w:tc>
          <w:tcPr>
            <w:tcW w:w="231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B4516" w:rsidRDefault="005B4516"/>
        </w:tc>
        <w:tc>
          <w:tcPr>
            <w:tcW w:w="13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B4516" w:rsidRDefault="005B4516">
            <w:pPr>
              <w:pStyle w:val="ConsPlusNormal"/>
              <w:jc w:val="center"/>
            </w:pPr>
            <w:r>
              <w:t>2011 - 2015 годы - всего</w:t>
            </w:r>
          </w:p>
        </w:tc>
        <w:tc>
          <w:tcPr>
            <w:tcW w:w="57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B4516" w:rsidRDefault="005B4516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26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B4516" w:rsidRDefault="005B4516"/>
        </w:tc>
      </w:tr>
      <w:tr w:rsidR="005B4516">
        <w:tc>
          <w:tcPr>
            <w:tcW w:w="231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B4516" w:rsidRDefault="005B4516"/>
        </w:tc>
        <w:tc>
          <w:tcPr>
            <w:tcW w:w="13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B4516" w:rsidRDefault="005B4516"/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5B4516" w:rsidRDefault="005B4516">
            <w:pPr>
              <w:pStyle w:val="ConsPlusNormal"/>
              <w:jc w:val="center"/>
            </w:pPr>
            <w:r>
              <w:t>2011 год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5B4516" w:rsidRDefault="005B4516">
            <w:pPr>
              <w:pStyle w:val="ConsPlusNormal"/>
              <w:jc w:val="center"/>
            </w:pPr>
            <w:r>
              <w:t>2012 год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5B4516" w:rsidRDefault="005B4516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</w:tcPr>
          <w:p w:rsidR="005B4516" w:rsidRDefault="005B4516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5B4516" w:rsidRDefault="005B4516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26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3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Задача "Модернизация общего и дошкольного образования как института социального развития"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 xml:space="preserve">1. Достижение во всех субъектах Российской Федерации </w:t>
            </w:r>
            <w:r>
              <w:lastRenderedPageBreak/>
              <w:t>стратегических ориентиров национальной образовательной инициативы "Наша новая школа"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lastRenderedPageBreak/>
              <w:t>20983,04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2822,62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4710,04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6701,53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3986,77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2762,08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 xml:space="preserve">обучены и повысили квалификацию 60400 педагогических и </w:t>
            </w:r>
            <w:r>
              <w:lastRenderedPageBreak/>
              <w:t>управленческих работников системы образования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lastRenderedPageBreak/>
              <w:t>федеральный бюджет - всего (Минобрнауки России)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6568,28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1010,9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1910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1934,77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975,99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736,62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НИОКР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136,95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31,49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19,66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прочие нужды - всего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6431,33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969,9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1886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1903,28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955,19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716,96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из них субсидии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5748,37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924,68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1853,68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1846,56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664,69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458,76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бюджеты субъектов Российской Федерации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11840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2350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3950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2440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2574,76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261,72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450,04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816,76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570,78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475,46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Приоритетный национальный проект "Образование" на 2011 - 2013 годы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1) модернизация муниципальных систем дошкольного образования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2520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1030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созданы 16 стажировочных площадок (по 2 стажировочные площадки в каждом из 8 федеральных округов).</w:t>
            </w:r>
          </w:p>
          <w:p w:rsidR="005B4516" w:rsidRDefault="005B4516">
            <w:pPr>
              <w:pStyle w:val="ConsPlusNormal"/>
            </w:pPr>
            <w:r>
              <w:t xml:space="preserve">Подготовлены 10000 </w:t>
            </w:r>
            <w:r>
              <w:lastRenderedPageBreak/>
              <w:t>стажеров в области модернизации муниципальных систем дошкольного образования.</w:t>
            </w:r>
          </w:p>
          <w:p w:rsidR="005B4516" w:rsidRDefault="005B4516">
            <w:pPr>
              <w:pStyle w:val="ConsPlusNormal"/>
            </w:pPr>
            <w:r>
              <w:t>К 2013 году охвачено: дошкольным образованием - 85 процентов детей в возрасте от 5 до 7 лет;</w:t>
            </w:r>
          </w:p>
          <w:p w:rsidR="005B4516" w:rsidRDefault="005B4516">
            <w:pPr>
              <w:pStyle w:val="ConsPlusNormal"/>
            </w:pPr>
            <w:r>
              <w:t>дошкольным образованием - 90 процентов детей в возрасте от 1 года до 7 лет, нуждающихся в таком образовании;</w:t>
            </w:r>
          </w:p>
          <w:p w:rsidR="005B4516" w:rsidRDefault="005B4516">
            <w:pPr>
              <w:pStyle w:val="ConsPlusNormal"/>
            </w:pPr>
            <w:r>
              <w:t>дошкольным образованием в иных формах (в том числе в негосударственных образовательных учреждениях, семейных группах, у индивидуальных предпринимателей и др.) - 9 процентов детей, получающих дошкольное образование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lastRenderedPageBreak/>
              <w:t>3, 7, 8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 xml:space="preserve">федеральный бюджет (Минобрнауки России) </w:t>
            </w:r>
            <w:r>
              <w:lastRenderedPageBreak/>
              <w:t>- прочие нужды (субсидии)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lastRenderedPageBreak/>
              <w:t>820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615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lastRenderedPageBreak/>
              <w:t>бюджеты субъектов Российской Федерации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 xml:space="preserve">2) формирование общероссийского кадрового ресурса ведущих консультантов по </w:t>
            </w:r>
            <w:r>
              <w:lastRenderedPageBreak/>
              <w:t>вопросам развития системы образования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lastRenderedPageBreak/>
              <w:t>190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подготовлены 900 консультантов по вопросам развития системы образования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5, 6, 7, 8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lastRenderedPageBreak/>
              <w:t>федеральный бюджет (Минобрнауки России) - прочие нужды (субсидии)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бюджеты субъектов Российской Федерации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3) распространение на всей территории Российской Федерации моделей образовательных систем, обеспечивающих современное качество общего образования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1962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733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494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735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созданы 32 стажировочные площадки для распространения моделей образовательных систем, обеспечивающих современное качество общего образования. Обучены 17500 слушателей.</w:t>
            </w:r>
          </w:p>
          <w:p w:rsidR="005B4516" w:rsidRDefault="005B4516">
            <w:pPr>
              <w:pStyle w:val="ConsPlusNormal"/>
            </w:pPr>
            <w:r>
              <w:t xml:space="preserve">В 2013 году в 60 процентах муниципальных образований будут созданы условия, обеспечивающие современное качество образования (в соответствии с установленными </w:t>
            </w:r>
            <w:r>
              <w:lastRenderedPageBreak/>
              <w:t>требованиями), 80 процентов обучающихся будут обучаться в современных условиях (в общей численности обучающихся по основным программам общего образования)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lastRenderedPageBreak/>
              <w:t>2, 4, 5, 6, 8, 9, 11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федеральный бюджет (Минобрнауки России) - прочие нужды (субсидии)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бюджеты субъектов Российской Федерации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1180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lastRenderedPageBreak/>
              <w:t>170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lastRenderedPageBreak/>
              <w:t>4) создание основанной на информационно-коммуникационных технологиях системы управления качеством образования, обеспечивающей доступ к образовательным услугам и сервисам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2002,83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653,8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1349,03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создана система управления качеством дошкольного и общего образования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6, 8, 9, 10, 11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федеральный бюджет (Минобрнауки России) - прочие нужды - всего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1002,8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433,8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569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из них субсидии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914,96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401,98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512,98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бюджеты субъектов Российской Федерации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929,5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729,5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70,53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50,53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Национальная образовательная инициатива "Наша новая школа"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5) разработка примерных основных образовательных программ основного и среднего (полного) общего образования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разработаны примерные основные образовательные программы основного и среднего (полного) общего образования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6, 9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федеральный бюджет - (Минобрнауки России) - НИОКР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6) повышение квалификации педагогических и управленческих кадров для реализации федерального государственного образовательного стандарта общего образования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1232,06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231,06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повышена квалификация 5000 педагогических и управленческих кадров, подготовлено 1000 тьюторов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6, 7, 8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федеральный бюджет (Минобрнауки России) - прочие нужды (субсидии)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бюджеты субъектов Российской Федерации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1119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209,5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139,5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27,06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22,56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7) внедрение модели организации и финансирования повышения квалификации работников образования, обеспечивающей непрерывность и адресный подход к повышению квалификации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созданы модели организации и финансирования повышения квалификации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6, 7, 8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федеральный бюджет (Минобрнауки России) - прочие нужды (субсидии)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бюджеты субъектов Российской Федерации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Мероприятия, не предусмотренные приоритетным национальным проектом "Образование" и национальной образовательной инициативой "Наша новая школа"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8) создание условий для распространения моделей государственно-общественного управления образованием и поддержка программ развития регионально-муниципальных систем дошкольного образования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6274,43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242,72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1874,18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2398,37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1048,58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710,58</w:t>
            </w:r>
          </w:p>
        </w:tc>
        <w:tc>
          <w:tcPr>
            <w:tcW w:w="26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созданы модели государственно-общественного управления образованием и апробированы на базе 12 стажировочных площадок;</w:t>
            </w:r>
          </w:p>
          <w:p w:rsidR="005B4516" w:rsidRDefault="005B4516">
            <w:pPr>
              <w:pStyle w:val="ConsPlusNormal"/>
            </w:pPr>
            <w:r>
              <w:t>доля созданных дополнительных мест в частных образовательных организациях, семейных группах у индивидуальных предпринимателей в общем количестве дополнительных мест в дошкольных</w:t>
            </w:r>
          </w:p>
          <w:p w:rsidR="005B4516" w:rsidRDefault="005B4516">
            <w:pPr>
              <w:pStyle w:val="ConsPlusNormal"/>
            </w:pPr>
            <w:r>
              <w:t>образовательных организациях в 2015 году составила 1,4 процента; подготовлены и повысили квалификацию 2000 работников дошкольных организаций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7, 8, 10, 3 &lt;1&gt;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федеральный бюджет - всего (Минобрнауки России)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2789,2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1048,2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1032,64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346,8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320,56</w:t>
            </w: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НИОКР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133,95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31,49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19,66</w:t>
            </w: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прочие нужды - всего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2655,25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1024,2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1001,15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300,9</w:t>
            </w: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из них субсидии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2148,85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1024,2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1001,15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47,5</w:t>
            </w: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бюджеты субъектов Российской Федерации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2110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590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1375,23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151,72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235,98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445,73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301,78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240,02</w:t>
            </w: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9) обучение и повышение квалификации педагогических и управленческих работников системы образования по государственно-общественному управлению образованием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6788,72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570,9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809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939,13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2668,19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1801,5</w:t>
            </w:r>
          </w:p>
        </w:tc>
        <w:tc>
          <w:tcPr>
            <w:tcW w:w="26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обучены и повысили квалификацию 24000 работников системы образования в целях распространения моделей государственно-общественного управления образованием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2, 7, 8, 10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федеральный бюджет (Минобрнауки России) - прочие нужды - всего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1160,28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36,9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58,13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629,19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416,06</w:t>
            </w: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из них субсидии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1089,06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12,18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57,43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588,69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411,26</w:t>
            </w: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бюджеты субъектов Российской Федерации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4869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500,5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698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750,5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1770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1150</w:t>
            </w: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759,44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130,5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235,44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2. Распространение на всей территории Российской Федерации современных моделей успешной социализации детей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20092,95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3182,01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3646,06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5012,63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4750,49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3501,76</w:t>
            </w:r>
          </w:p>
        </w:tc>
        <w:tc>
          <w:tcPr>
            <w:tcW w:w="26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подготовлены и повысили квалификацию 39500 работников сферы образования в целях распространения современных моделей успешной социализации детей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федеральный бюджет - всего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5412,81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1471,8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1016,1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1011,93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1023,23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889,75</w:t>
            </w: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НИОКР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171,19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75,3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9,75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30,45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25,69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прочие нужды - всего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5241,62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1396,5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986,1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1002,18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992,78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864,06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из них субсидии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1138,47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339,15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216,32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бюджеты субъектов Российской Федерации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13389,43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3434,66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2354,77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1290,71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110,21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229,96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400,7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292,6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257,24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Приоритетный национальный проект "Образование" на 2011 - 2013 годы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1) формирование системы взаимодействия университетов и учреждений общего образования по реализации общеобразовательных программ старшей школы, ориентированных на развитие одаренности у детей и подростков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сформирована система взаимодействия 18 университетов и учреждений общего образования;</w:t>
            </w:r>
          </w:p>
          <w:p w:rsidR="005B4516" w:rsidRDefault="005B4516">
            <w:pPr>
              <w:pStyle w:val="ConsPlusNormal"/>
            </w:pPr>
            <w:r>
              <w:t>созданы 6 центров при крупных университетах, дистанционные школы при национальных исследовательских университетах (национальная образовательная инициатива "Наша новая школа")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2, 11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федеральный бюджет (Минобрнауки России) - прочие нужды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2) создание основанной на информационно-коммуникационных технологиях системы управления качеством образования, обеспечивающей доступ к образовательным услугам и сервисам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1204,15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361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497,15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создана система управления качеством дошкольного и общего образования в части управления качеством образования детей с особыми образовательными потребностями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6, 8, 9, 10, 11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федеральный бюджет (Минобрнауки России) - прочие нужды - всего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1204,15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361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497,15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из них субсидии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Национальная образовательная инициатива "Наша новая школа"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3) создание единой федеральной базы данных победителей и призеров всероссийской олимпиады школьников, олимпиад школьников, мероприятий и конкурсов, по результатам которых присваиваются премии для поддержки талантливой молодежи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создана федеральная база данных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2, 11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федеральный бюджет (Минобрнауки России) - НИОКР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4) разработка и введение норматива подушевого финансирования на педагогическое сопровождение развития (образования) талантливых детей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разработана модельная методика норматива подушевого финансирования на педагогическое сопровождение талантливых детей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федеральный бюджет - всего (Минобрнауки России)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НИОКР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прочие нужды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5) обеспечение подготовки и повышения квалификации педагогических, медицинских работников и вспомогательного персонала для сопровождения обучения детей-инвалидов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разработаны методические рекомендации и материалы для обеспечения, подготовки и повышения квалификации педагогических, медицинских работников и вспомогательного персонала для сопровождения обучения детей-инвалидов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1, 6, 9, 10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федеральный бюджет (Минобрнауки России) - НИОКР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Мероприятия, не предусмотренные приоритетным национальным проектом "Образование" и национальной образовательной инициативой "Наша новая школа"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6) создание условий для распространения современных моделей успешной социализации детей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16929,72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2167,98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2922,06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4211,23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4420,09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3208,36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создано 70 площадок для распространения современных моделей успешной социализации детей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1, 1 &lt;1&gt;, 2, 6, 7, 9, 11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федеральный бюджет - всего (Минобрнауки России)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2249,58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457,77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292,1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210,53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692,83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596,35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НИОКР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160,19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70,3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30,45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25,69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прочие нужды - всего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2089,39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387,47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263,1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205,78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662,38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570,66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из них субсидии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1128,47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339,15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216,32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бюджеты субъектов Российской Федерации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13389,43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3600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3434,66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2354,77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1290,71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110,21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229,96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400,7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292,6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257,24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7) повышение квалификации работников сферы образования в целях распространения современных моделей успешной социализации детей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1729,08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498,03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186,85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420,4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330,4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293,4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повышена квалификация 39500 работников сферы образования в целях распространения современных моделей успешной</w:t>
            </w:r>
          </w:p>
          <w:p w:rsidR="005B4516" w:rsidRDefault="005B4516">
            <w:pPr>
              <w:pStyle w:val="ConsPlusNormal"/>
            </w:pPr>
            <w:r>
              <w:t>социализации детей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1, 1 &lt;1&gt;, 6, 7, 9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федеральный бюджет (Минобрнауки России) - прочие нужды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1729,08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498,03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186,85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420,4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330,4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293,4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Всего по задаче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федеральный бюджет - всего (Минобрнауки России)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11981,09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2482,7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2926,1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2946,7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1999,22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1626,37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НИОКР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308,14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116,3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41,24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51,25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45,35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прочие нужды - всего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11672,95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2366,4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2872,1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2905,46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1947,97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1581,02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из них субсидии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6886,84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1101,68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2126,68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1979,56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1003,84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675,08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приоритетный национальный проект "Образование" - прочие нужды - всего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3938,95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1424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1294,95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1220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из них субсидии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2429,46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895,5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745,98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787,98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национальная</w:t>
            </w:r>
          </w:p>
          <w:p w:rsidR="005B4516" w:rsidRDefault="005B4516">
            <w:pPr>
              <w:pStyle w:val="ConsPlusNormal"/>
            </w:pPr>
            <w:r>
              <w:t>образовательная инициатива "Наша новая школа" - всего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в том числе: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НИОКР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прочие нужды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бюджеты субъектов Российской Федерации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25229,43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3150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4750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7550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5874,66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3904,77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3865,47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371,93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680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1217,46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863,38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732,7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Итого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41075,99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6004,63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8356,1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11714,16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8737,26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6263,84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Задача "Приведение содержания и структуры профессионального образования в соответствие с потребностями рынка труда"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3. Разработка и внедрение программ модернизации систем профессионального образования субъектов Российской Федерации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18359,87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2430,33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3600,14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4478,21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4453,33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3397,86</w:t>
            </w:r>
          </w:p>
        </w:tc>
        <w:tc>
          <w:tcPr>
            <w:tcW w:w="26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разработаны и внедрены программы модернизации систем профессионального образования в 82 субъектах Российской Федерации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федеральный бюджет - всего (Минобрнауки России)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5468,04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990,62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1275,06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720,95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1253,55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1227,86</w:t>
            </w: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НИОКР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136,83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35,7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32,53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прочие нужды - всего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5331,21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969,62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1253,06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695,35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1217,85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1195,33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из них субсидии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4567,1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796,42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1076,36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518,65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1087,85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1087,82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бюджеты субъектов Российской Федерации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11595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2105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3340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1296,83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139,71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220,08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417,26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299,78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Приоритетный национальный проект "Образование" на 2011 - 2013 годы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1) развитие региональных систем профессионального образования, укрепление базовых учреждений начального и среднего профессионального образования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9915,08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2409,33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3053,14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4452,61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реализованы 75 комплексных региональных программ развития профессионального образования; внедрены новые экономические механизмы, процедуры управления и образовательные программы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12, 13, 16, 17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федеральный бюджет (Минобрнауки России) - прочие нужды - всего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2418,03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969,62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753,06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695,35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из них субсидии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1891,43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796,42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576,36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518,65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бюджеты субъектов Российской Федерации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6720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2080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3340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777,05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139,71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220,08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417,26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Мероприятия, не предусмотренные приоритетным национальным проектом "Образование" и национальной образовательной инициативой "Наша новая школа"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2) совершенствование комплексных региональных программ развития профессионального образования с учетом опыта их реализации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7919,79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4453,33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3397,86</w:t>
            </w:r>
          </w:p>
        </w:tc>
        <w:tc>
          <w:tcPr>
            <w:tcW w:w="26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анализ и обобщение опыта реализации комплексных региональных программ развития профессионального образования, разработка и апробация методических рекомендаций по их совершенствованию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12, 13, 16, 17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федеральный бюджет - всего (Минобрнауки России)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2550,01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1253,55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1227,86</w:t>
            </w: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НИОКР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136,83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35,7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32,53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прочие нужды - всего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2413,18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1217,85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1195,33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из них субсидии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2175,67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1087,85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1087,82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бюджеты субъектов Российской Федерации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4850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1950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519,78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299,78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3) развитие материально-технической базы образовательных учреждений начального профессионального и среднего профессионального образования в субъектах Российской Федерации Северо-Кавказского федерального округа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реализованы 7 программ модернизации профессионального образования в субъектах Российской Федерации Северо-Кавказского федерального округа, что приведет к обновлению материально-технической базы начального профессионального и среднего профессионального образования и обеспечит подготовку кадров для отраслей и направлений, востребованных современной экономикой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12, 13, 14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федеральный бюджет (Минобрнауки России) - прочие нужды (субсидии)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бюджеты субъектов Российской Федерации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4. Поддержка развития объединений образовательных учреждений профессионального образования (кластерного типа) на базе вузов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13897,37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2157,62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2802,8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3605,51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3738,73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1592,71</w:t>
            </w:r>
          </w:p>
        </w:tc>
        <w:tc>
          <w:tcPr>
            <w:tcW w:w="26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созданы объединения образовательных учреждений профессионального образования, подготовлены специалисты и повышена квалификация педагогов в области информационно-коммуникационных технологий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федеральный бюджет - всего (Минобрнауки России)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2970,61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928,2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506,8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562,75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546,17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426,69</w:t>
            </w: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НИОКР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92,95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20,15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21,85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15,45</w:t>
            </w: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прочие нужды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2877,66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908,2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486,65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540,9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530,67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411,24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бюджеты субъектов Российской Федерации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9640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2070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2620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1286,76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129,42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422,76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292,56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216,02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Приоритетный национальный проект "Образование" на 2011 - 2013 годы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1) развитие региональных систем профессионального образования, укрепление базовых учреждений начального и среднего профессионального образования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4457,93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930,38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1586,65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1940,9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модернизированы 250 базовых учреждений начального и среднего профессионального образования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12, 13, 14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федеральный бюджет (Минобрнауки России) - прочие нужды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1407,93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380,38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486,65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540,9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бюджеты субъектов Российской Федерации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80"/>
            </w:pPr>
            <w:r>
              <w:t>2700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440"/>
            </w:pPr>
            <w:r>
              <w:t>500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460"/>
            </w:pPr>
            <w:r>
              <w:t>1000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400"/>
            </w:pPr>
            <w:r>
              <w:t>1200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80"/>
            </w:pPr>
            <w:r>
              <w:t>350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440"/>
            </w:pPr>
            <w:r>
              <w:t>50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460"/>
            </w:pPr>
            <w: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400"/>
            </w:pPr>
            <w:r>
              <w:t>200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Мероприятия, не предусмотренные приоритетным национальным проектом "Образование" и национальной образовательной инициативой "Наша новая школа"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2) подготовка и повышение квалификации специалистов и преподавателей в области информационно-коммуникационных технологий, а также специалистов по суперкомпьютерным технологиям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1207,24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1207,24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подготовлены 5000 специалистов в области информационно-коммуникационных технологий, повышена квалификация в области использования информационно-коммуникационных технологий 10000 преподавателей, подготовлены 10000 специалистов по суперкомпьютерным технологиям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федеральный бюджет - всего (Минобрнауки России)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527,82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527,82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в том числе прочие нужды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527,82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527,82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бюджеты субъектов Российской Федерации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79,42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79,42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3) создание и развитие образовательных кластеров на базе учреждений высшего профессионального образования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8232,2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1216,15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1664,61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3738,73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1592,71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созданы 48 объединений учреждений профессионального образования (кластерного типа) на базе вузов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12, 13, 14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федеральный бюджет - всего (Минобрнауки России)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1034,86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20,15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21,85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546,17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426,69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НИОКР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92,95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20,15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21,85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15,45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прочие нужды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941,91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530,67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411,24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бюджеты субъектов Российской Федерации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6340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1070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857,34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222,76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292,56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216,02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5. Распространение во всех субъектах Российской Федерации современных проектов энергосбережения в образовательных учреждениях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3763,66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758,39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882,71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1064,38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545,58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512,6</w:t>
            </w:r>
          </w:p>
        </w:tc>
        <w:tc>
          <w:tcPr>
            <w:tcW w:w="26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созданы центры обучения и консультирования работников сферы образования по вопросам энергосбережения и энергетической эффективности; оптимизированы сети учреждений профессионального образования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федеральный бюджет (Минобрнауки России) - прочие нужды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757,94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158,68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346,83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252,43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бюджеты субъектов Российской Федерации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1305,72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99,71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235,88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511,95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245,58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212,6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97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Приоритетный национальный проект "Образование" на 2011 - 2013 годы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1) развитие региональных систем профессионального образования, укрепление базовых учреждений начального и среднего профессионального образования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601,58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129,71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216,17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255,7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оптимизирована сеть учреждений профессионального образования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12, 15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федеральный бюджет (Минобрнауки России) - прочие нужды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204,04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110,29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93,75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бюджеты субъектов Российской Федерации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197,54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29,71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55,88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111,95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2) создание основанной на информационно-коммуникационных технологиях системы управления качеством образования, обеспечивающей доступ к образовательным услугам и сервисам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создана система управления качеством образования с учетом процессов обеспечения энергосбережения и повышения энергетической эффективности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12, 15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федеральный бюджет (Минобрнауки России) - прочие нужды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Мероприятия, не предусмотренные приоритетным национальным проектом "Образование" и национальной образовательной инициативой "Наша новая школа"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3) создание центров обучения и консультирования работников сферы образования по вопросам энергосбережения и энергетической эффективности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2862,08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528,68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566,54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708,68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545,58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512,6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созданы на базе образовательных учреждений 56 центров обучения и консультирования работников сферы образования по вопросам энергосбережения и энергетической эффективности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12, 15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федеральный бюджет (Минобрнауки России) - прочие нужды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253,9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58,68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136,54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58,68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бюджеты субъектов Российской Федерации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1108,18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245,58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212,6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6. Улучшение материально-технической базы сферы профессионального образования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42020,61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8190,3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6659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10479,99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9564,84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7126,48</w:t>
            </w:r>
          </w:p>
        </w:tc>
        <w:tc>
          <w:tcPr>
            <w:tcW w:w="26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реконструкция и строительство учебных и учебно-лабораторных корпусов, зданий библиотек, а также объектов социальной направленности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12, 13, 15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37478,58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7261,6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5756,5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9410,09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8564,4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6485,99</w:t>
            </w: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капитальные вложения - всего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из них: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Минобрнауки России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37169,58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7142,6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5756,5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9410,09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8374,4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6485,99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Санкт-Петербургский государственный университет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Минсельхоз России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4542,03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928,7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902,5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1069,9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1000,44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640,49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Всего по задаче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федеральный бюджет - всего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46675,17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9339,1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7885,19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10946,22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10364,12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8140,54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капитальные вложения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37478,58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7261,6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5756,5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9410,09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8564,4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6485,99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НИОКР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229,78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42,15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47,45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47,98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прочие нужды - всего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8966,81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2036,5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2086,54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1488,68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1748,52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1606,57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из них субсидии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4567,1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796,42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1076,36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518,65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1087,85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1087,82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Минобрнауки России - всего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46366,17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9220,1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7885,19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10946,22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10174,12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8140,54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капитальные вложения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37169,58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7142,6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5756,5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9410,09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8374,4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6485,99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НИОКР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229,78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42,15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47,45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47,98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прочие нужды - всего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8966,81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2036,5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2086,54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1488,68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1748,52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1606,57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из них субсидии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4567,1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796,42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1076,36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518,65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1087,85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1087,82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Санкт-Петербургский государственный университет - капитальные вложения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Минсельхоз России - капитальные вложения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приоритетный национальный проект "Образование" - прочие нужды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4330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1450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из них субсидии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1891,43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796,42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576,36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518,65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бюджеты субъектов Российской Федерации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22935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4475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6260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6100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3200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8431,34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1297,54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1584,46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2421,87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1838,36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1289,11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Итого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78041,51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13536,64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13944,65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19628,09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18302,48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12629,65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Задача "Развитие системы оценки качества образования и востребованности образовательных услуг"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7. Обеспечение условий для развития и внедрения независимой системы оценки качества образования на всех уровнях системы образования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8223,89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1716,01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1966,9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1955,81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1291,79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1293,38</w:t>
            </w:r>
          </w:p>
        </w:tc>
        <w:tc>
          <w:tcPr>
            <w:tcW w:w="26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внедрена общероссийская система оценки качества всех уровней образования, охватывающая федеральный, региональный, муниципальный уровни, уровень образовательного учреждения, инструментарий и механизмы процедур контроля и оценки качества образования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федеральный бюджет - всего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2361,15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459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278,38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355,81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333,96</w:t>
            </w: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НИОКР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15,04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7,81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7,23</w:t>
            </w: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прочие нужды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2346,11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459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278,38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326,73</w:t>
            </w: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Минобрнауки России - прочие нужды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1671,38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459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278,38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both"/>
            </w:pPr>
            <w:r>
              <w:t>Рособрнадзор - всего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689,77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355,81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333,96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НИОКР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15,04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7,81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7,23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прочие нужды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674,73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_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326,73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бюджеты субъектов Российской Федерации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4510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1352,74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132,01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207,9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427,43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335,98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249,42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Национальная образовательная инициатива "Наша новая школа"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1) развитие общероссийской системы оценки качества общего образования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4725,01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739,01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1160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785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26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создана новая модель общероссийской системы оценки качества общего образования, создан инструментарий реализации модели общероссийской системы оценки качества общего образования, комплексный мониторинг качества общего образования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18, 19, 20, 21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федеральный бюджет - всего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996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в том числе прочие нужды - всего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996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в том числе: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Минобрнауки России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Рособрнадзор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бюджеты субъектов Российской Федерации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2810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919,01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89,01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Мероприятия, не предусмотренные приоритетным национальным проектом "Образование" и национальной образовательной инициативой "Наша новая школа"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2) разработка, апробация и внедрение моделей независимой системы оценки результатов дошкольного, профессионального и дополнительного образования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3498,88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806,9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745,81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506,79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462,38</w:t>
            </w:r>
          </w:p>
        </w:tc>
        <w:tc>
          <w:tcPr>
            <w:tcW w:w="26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разработаны модели системы оценки качества дошкольного, начального профессионального, среднего профессионального, высшего профессионального, послевузовского профессионального и дополнительного образования, разработаны механизмы комплексной оценки академических достижений обучающегося, его компетенций и способностей, технологии и методики подготовки и проведения процедур контроля и оценки качества образования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20, 21, 23, 24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федеральный бюджет - всего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1365,15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684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118,38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170,81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132,96</w:t>
            </w: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НИОКР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15,04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7,81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7,23</w:t>
            </w: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прочие нужды - всего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1350,11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684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118,38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125,73</w:t>
            </w: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в том числе: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Минобрнауки России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1061,38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684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118,38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Рособрнадзор - всего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303,77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170,81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132,96</w:t>
            </w: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850"/>
            </w:pPr>
            <w:r>
              <w:t>в том числе: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850"/>
            </w:pPr>
            <w:r>
              <w:t>НИОКР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15,04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7,81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7,23</w:t>
            </w: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850"/>
            </w:pPr>
            <w:r>
              <w:t>прочие нужды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288,73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125,73</w:t>
            </w: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бюджеты субъектов Российской Федерации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1700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433,73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47,9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127,43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135,98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79,42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8. Развитие системы оценки качества профессионального образования на основе создания и внедрения механизмов сертификации квалификаций специалистов и выпускников образовательных учреждений с учетом интеграции требований федерального государственного образовательного стандарта и профессиональных стандартов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6853,53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1323,21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1487,98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1854,27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1219,93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968,14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созданы экспертно-методические центры, обеспечивающие консультационную и методическую поддержку системы сертификации профессиональных квалификаций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федеральный бюджет - всего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911,64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374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218,07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59,95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35,62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НИОКР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17,49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4,76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4,73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прочие нужды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894,15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218,07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55,19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30,89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Минобрнауки России - всего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816,07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374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218,07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НИОКР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прочие нужды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808,07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218,07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Рособрнадзор - всего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95,57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59,95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35,62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НИОКР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9,49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4,76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4,73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прочие нужды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86,08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55,19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30,89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бюджеты субъектов Российской Федерации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4780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1010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1161,89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129,21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253,98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406,2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259,98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112,52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Мероприятия, не предусмотренные приоритетным национальным проектом "Образование" и национальной образовательной инициативой "Наша новая школа"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1) разработка и апробация технологий и инструментариев сертификации профессиональных квалификаций, создание экспертно-методических центров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6261,33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1323,21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1487,98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1854,27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882,5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713,37</w:t>
            </w:r>
          </w:p>
        </w:tc>
        <w:tc>
          <w:tcPr>
            <w:tcW w:w="26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разработаны технологии и инструментарии сертификации профессиональных квалификаций по 12 укрупненным направлениям подготовки и специальностей, созданы 15 экспертно-методических центров, обучен персонал центров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23, 24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федеральный бюджет - всего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861,94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374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218,07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13,37</w:t>
            </w: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НИОКР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14,05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3,18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2,87</w:t>
            </w: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прочие нужды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847,89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218,07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29,32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Минобрнауки России - всего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816,07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374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218,07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в том числе: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НИОКР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прочие нужды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808,07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218,07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Рособрнадзор - всего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45,87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13,37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в том числе: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НИОКР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6,05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3,18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2,87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прочие нужды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39,82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29,32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бюджеты субъектов Российской Федерации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4345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1010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670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615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1054,39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129,21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253,98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406,2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2) создание и введение в действие системы мониторинга деятельности центров сертификации профессиональных квалификаций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592,2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337,43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254,77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создана система мониторинга деятельности центров сертификации профессиональных квалификаций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23, 24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Рособрнадзор - всего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49,7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27,45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22,25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НИОКР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3,44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1,58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1,86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прочие нужды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46,26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25,87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20,39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бюджеты субъектов Российской Федерации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435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107,5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79,98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27,52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9. Создание единой информационной системы сферы образования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9321,13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1482,7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1815,19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2146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2369,28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1507,96</w:t>
            </w:r>
          </w:p>
        </w:tc>
        <w:tc>
          <w:tcPr>
            <w:tcW w:w="26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создана единая информационная система сферы образования, агрегирующая данные о сфере образования, начиная с уровня обучающегося, организовано видеонаблюдение за проведением единого государственного экзамена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федеральный бюджет - всего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3051,51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482,2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593,27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776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435,04</w:t>
            </w: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НИОКР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42,03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13,15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6,78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прочие нужды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3009,48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749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469,05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593,27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769,22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428,94</w:t>
            </w: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Минобрнауки России - всего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1840,47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482,2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593,27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в том числе: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НИОКР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29,15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13,15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прочие нужды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1811,32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749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469,05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593,27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Рособрнадзор - всего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1211,04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776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435,04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в том числе: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НИОКР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12,88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6,78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прочие нужды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1198,16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769,22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428,94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бюджеты субъектов Российской Федерации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4900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1150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1369,62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87,7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232,99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402,73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293,28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352,92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Приоритетный национальный проект "Образование" на 2011 - 2013 годы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1) создание основанной на информационно-коммуникационных технологиях системы управления качеством образования, обеспечивающей доступ к образовательным услугам и сервисам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4853,74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1466,7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1802,04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1585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создание и внедрение компонентов системы управления качеством образования в части контроля, надзора и оценки качества образования, в том числе федеральных и региональных компонентов (подсистем) единой информационной системы сферы образования, и интегрированных автоматизированных рабочих мест, обеспечивающих доведение, сбор, обработку и предоставление пользователям региональных и федеральных органов управления образованием данных, позволяющих сформировать интегральную оценку качества образования как в отдельном образовательном учреждении, так и на уровне субъекта Российской Федерации и страны в целом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18, 19, 20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федеральный бюджет (Минобрнауки России) - прочие нужды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1803,05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749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469,05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585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бюджеты субъектов Российской Федерации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2430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620,69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87,7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232,99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Национальная образовательная инициатива "Наша новая школа"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2) создание условий для минимизации отчетности при одновременном повышении ответственности посредством внедрения электронного документооборота, развития системы открытого электронного мониторинга и обязательной публичной отчетности образовательных учреждений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559,73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559,73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сформирован банк данных электронных паспортов общеобразовательных учреждений, а также разработаны и внедрены системы, обеспечивающие распределенное планирование, доведение и контроль достижения показателей реализации национальной образовательной инициативы "Наша новая школа"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18, 19, 20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федеральный бюджет (Минобрнауки России) - прочие нужды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бюджеты субъектов Российской Федерации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102,73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102,73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Мероприятия, не предусмотренные приоритетным национальным проектом "Образование" и национальной образовательной инициативой "Наша новая школа"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3) создание, развитие и поддержка информационных систем, обеспечивающих процессы управления по отдельным направлениям деятельности в сфере контроля, надзора и оценки качества образования на федеральном, региональном и муниципальном уровнях, а также на уровне образовательного учреждения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3907,66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13,15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1,27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2369,28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1507,96</w:t>
            </w:r>
          </w:p>
        </w:tc>
        <w:tc>
          <w:tcPr>
            <w:tcW w:w="26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созданы информационные системы, обеспечивающие процессы управления по отдельным направлениям деятельности в сфере контроля, надзора и оценки качества образования на федеральном, региональном и муниципальном уровнях, а также на уровне образовательного учреждения, в том числе посредством интеграции данных из информационных подсистем единой информационной системы сферы образования, организовано видеонаблюдение за проведением единого государственного экзамена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18, 19, 20, 22, 25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both"/>
            </w:pPr>
            <w:r>
              <w:t>федеральный бюджет - всего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1241,46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13,15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1,27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776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435,04</w:t>
            </w: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  <w:jc w:val="both"/>
            </w:pPr>
            <w:r>
              <w:t>в том числе: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НИОКР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42,03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13,15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6,78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прочие нужды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1199,43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1,27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769,22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428,94</w:t>
            </w: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both"/>
            </w:pPr>
            <w:r>
              <w:t>Минобрнауки России - всего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30,42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13,15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1,27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в том числе: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НИОКР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29,15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13,15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прочие нужды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1,27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1,27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Рособрнадзор - всего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1211,04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776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435,04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в том числе: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НИОКР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12,88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6,78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прочие нужды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1198,16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769,22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428,94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бюджеты субъектов Российской Федерации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646,2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293,28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352,92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10. Создание условий для развития государственной и общественной оценки деятельности образовательных учреждений, общественно-профессиональной аккредитации образовательных программ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5921,88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717,41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1033,97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1712,39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1573,47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884,64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создана система общественно-профессиональной аккредитации образовательных программ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федеральный бюджет - всего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492,99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110,88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51,89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89,22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НИОКР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8,79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3,69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прочие нужды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484,2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110,88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48,79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85,53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both"/>
            </w:pPr>
            <w:r>
              <w:t>Минобрнауки России - всего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351,88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110,88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в том числе: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НИОКР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прочие нужды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349,88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110,88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Рособрнадзор - всего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141,11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51,89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89,22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в том числе: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НИОКР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6,79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3,69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прочие нужды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134,32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48,79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85,53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бюджеты субъектов Российской Федерации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4230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690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1198,89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107,41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222,97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311,51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321,58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235,42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Мероприятия, не предусмотренные приоритетным национальным проектом "Образование" и национальной образовательной инициативой "Наша новая школа"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1) разработка и апробация модели общественно-профессиональной аккредитации программ профессионального образования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4614,3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717,41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1033,97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1712,39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864,88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285,65</w:t>
            </w:r>
          </w:p>
        </w:tc>
        <w:tc>
          <w:tcPr>
            <w:tcW w:w="26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разработана общественно-профессиональная аккредитация образовательных программ, разработаны модели и механизмы интеграции результатов государственной и общественной оценки качества деятельности образовательных учреждений, а также предоставления их общественности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20, 24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федеральный бюджет - всего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434,91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110,88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55,03</w:t>
            </w: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НИОКР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прочие нужды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432,91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110,88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55,03</w:t>
            </w: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Минобрнауки России - всего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351,88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110,88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в том числе: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НИОКР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прочие нужды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349,88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110,88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Рособрнадзор - прочие нужды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83,03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55,03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бюджеты субъектов Российской Федерации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3290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690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1290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889,39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107,41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222,97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311,51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176,88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70,62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2) создание процедур, осуществление аудита функционирования системы общественно-профессиональной аккредитации программ профессионального образования, формирование и поддержка системы учета результатов общественно-профессиональной аккредитации в виде рейтингов образовательных учреждений и программ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1307,58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708,59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598,99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проведен аудит функционирования системы общественно-профессиональной аккредитации образовательных программ, учет результатов общественно-профессиональной аккредитации, в том числе в виде рейтингов образовательных учреждений и программ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20, 24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федеральный бюджет (Рособрнадзор) - всего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58,08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23,89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34,19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НИОКР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6,79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3,69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прочие нужды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51,29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20,79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бюджеты субъектов Российской Федерации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both"/>
            </w:pPr>
            <w:r>
              <w:t>внебюджетные источники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309,5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144,7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164,8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11. Экспертно-аналитическое, научно-методическое и информационное сопровождение мероприятий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1486,97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367,53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336,45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351,99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экспертно-аналитическое, научно-методическое и информационное сопровождение Программы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реализация мероприятия обеспечивает достижение целевых индикаторов Программы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федеральный бюджет - всего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1236,97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317,53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286,45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301,99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/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НИОКР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95,26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36,82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6,34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прочие нужды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1141,71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280,71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278,35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295,65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Минобрнауки России - всего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1153,1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317,53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261,45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243,12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в том числе: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НИОКР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95,26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36,82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6,34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прочие нужды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1057,84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280,71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253,35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236,78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Рособрнадзор - прочие нужды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83,87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58,87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бюджеты субъектов Российской Федерации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Всего по задаче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федеральный бюджет - всего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8054,26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2358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1452,2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1518,13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1530,1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1195,83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НИОКР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178,61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42,15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36,82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30,55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28,09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прочие нужды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7875,65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2317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1410,05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1481,31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1499,55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1167,74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both"/>
            </w:pPr>
            <w:r>
              <w:t>Минобрнауки России - всего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5832,9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2358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1452,2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1518,13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261,45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243,12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в том числе: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НИОКР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134,41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42,15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36,82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8,11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6,34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прочие нужды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5698,49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2317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1410,05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1481,31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253,35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236,78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Рособрнадзор - всего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2221,36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1268,65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952,71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в том числе: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НИОКР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44,2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22,45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21,75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прочие нужды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2177,16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1246,2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930,96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приоритетный национальный проект "Образование" - прочие нужды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1803,05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749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469,05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585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национальная образовательная инициатива "Наша новая школа" - прочие нужды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бюджеты субъектов Российской Федерации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18670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2640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4150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4970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4050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2860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5083,14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456,33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917,84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1547,87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1210,82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950,28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Итого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31807,4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5454,33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6520,04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8036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6790,92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5006,11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Всего по Программе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федеральный бюджет - всего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66710,52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14179,8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12263,49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15411,05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13893,44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10962,74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капитальные вложения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37478,58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7261,6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5756,5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9410,09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8564,4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6485,99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НИОКР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716,53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198,3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138,3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125,51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121,42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прочие нужды - всего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28515,41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6719,9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6368,69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5875,45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5196,04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4355,33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из них субсидии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11453,94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1898,1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3203,04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2498,21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2091,69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1762,9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Минобрнауки России - всего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64180,16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14060,8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12263,49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15411,05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12434,79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10010,03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капитальные вложения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37169,58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7142,6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5756,5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9410,09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8374,4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6485,99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НИОКР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672,33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198,3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138,3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125,51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110,55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99,67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прочие нужды - всего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26338,25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6719,9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6368,69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5875,45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3949,84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3424,37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из них субсидии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11453,94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1898,1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3203,04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2498,21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2091,69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1762,9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Рособрнадзор - всего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2221,36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1268,65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952,71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НИОКР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44,2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22,45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21,75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прочие нужды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2177,16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1246,2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930,96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Санкт-Петербургский государственный университет - капитальные вложения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Минсельхоз России - капитальные вложения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приоритетный национальный проект "Образование" - прочие нужды - всего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4120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1395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1395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из них субсидии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1963,93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823,92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621,36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518,65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формирование общероссийского кадрового ресурса ведущих консультантов по вопросам развития системы образования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развитие региональных систем профессионального образования, укрепление базовых учреждений начального и среднего профессионального образования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4030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1330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мероприятия, осуществляемые в процессе реализации приоритетного национального проекта "Образование" и национальной образовательной инициативы "Наша новая школа", - прочие нужды - всего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5952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2228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1819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1905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из них субсидии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2356,96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868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700,98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787,98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модернизация муниципальных систем дошкольного образования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615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распространение на всей территории Российской Федерации моделей образовательных систем, обеспечивающих современное качество общего образования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формирование системы взаимодействия университетов и учреждений общего образования по реализации общеобразовательных программ старшей школы, ориентированной на развитие одаренности у детей и подростков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создание основанной на информационно-коммуникационных технологиях системы управления качеством образования, обеспечивающей доступ к образовательным услугам и сервисам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4310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национальная образовательная инициатива "Наша новая школа" - всего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1117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НИОКР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прочие нужды - всего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1103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из них субсидии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разработка примерных основных образовательных программ основного и среднего (полного) общего образования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повышение квалификации педагогических и управленческих кадров для реализации федеральных государственных образовательных стандартов общего образования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внедрение модели организации и финансирования повышения квалификации работников образования, обеспечивающей непрерывность и адресный подход к повышению квалификации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создание единой федеральной базы данных победителей и призеров всероссийской олимпиады школьников, олимпиад школьников, мероприятий и конкурсов, по результатам которых присваиваются премии для поддержки талантливой молодежи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разработка и введение норматива подушевого финансирования на педагогическое сопровождение развития (образования) талантливых детей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обеспечение подготовки и повышения квалификации педагогических, медицинских работников и вспомогательного персонала для сопровождения обучения детей инвалидов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создание условий для минимизации отчетности при одновременном повышении ответственности посредством внедрения электронного документооборота, развития системы открытого электронного мониторинга и обязательной публичной отчетности образовательных учреждений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both"/>
            </w:pPr>
            <w:r>
              <w:t>развитие общероссийской системы оценки качества общего образования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996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бюджеты субъектов Российской Федерации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66834,43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8690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13375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18780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16024,66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9964,77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17379,95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2125,8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3182,3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5187,2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3912,56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2972,09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516" w:rsidRDefault="005B451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150924,9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24995,6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28820,79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39378,25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33830,66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23899,6".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</w:tbl>
    <w:p w:rsidR="005B4516" w:rsidRDefault="005B4516">
      <w:pPr>
        <w:pStyle w:val="ConsPlusNormal"/>
        <w:jc w:val="both"/>
      </w:pPr>
    </w:p>
    <w:p w:rsidR="005B4516" w:rsidRDefault="005B4516">
      <w:pPr>
        <w:pStyle w:val="ConsPlusNormal"/>
        <w:ind w:firstLine="540"/>
        <w:jc w:val="both"/>
      </w:pPr>
      <w:r>
        <w:t xml:space="preserve">4. В </w:t>
      </w:r>
      <w:hyperlink r:id="rId12" w:history="1">
        <w:r>
          <w:rPr>
            <w:color w:val="0000FF"/>
          </w:rPr>
          <w:t>приложении N 4</w:t>
        </w:r>
      </w:hyperlink>
      <w:r>
        <w:t xml:space="preserve"> к указанной Программе:</w:t>
      </w:r>
    </w:p>
    <w:p w:rsidR="005B4516" w:rsidRDefault="005B4516">
      <w:pPr>
        <w:pStyle w:val="ConsPlusNormal"/>
        <w:ind w:firstLine="540"/>
        <w:jc w:val="both"/>
      </w:pPr>
      <w:r>
        <w:t xml:space="preserve">а) разделы </w:t>
      </w:r>
      <w:hyperlink r:id="rId13" w:history="1">
        <w:r>
          <w:rPr>
            <w:color w:val="0000FF"/>
          </w:rPr>
          <w:t>"Капитальные вложения"</w:t>
        </w:r>
      </w:hyperlink>
      <w:r>
        <w:t xml:space="preserve"> и </w:t>
      </w:r>
      <w:hyperlink r:id="rId14" w:history="1">
        <w:r>
          <w:rPr>
            <w:color w:val="0000FF"/>
          </w:rPr>
          <w:t>"Минобрнауки России"</w:t>
        </w:r>
      </w:hyperlink>
      <w:r>
        <w:t xml:space="preserve"> изложить в следующей редакции:</w:t>
      </w:r>
    </w:p>
    <w:p w:rsidR="005B4516" w:rsidRDefault="005B4516">
      <w:pPr>
        <w:pStyle w:val="ConsPlusNormal"/>
        <w:jc w:val="both"/>
      </w:pP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"Капитальные вложения</w:t>
      </w:r>
    </w:p>
    <w:p w:rsidR="005B4516" w:rsidRDefault="005B4516">
      <w:pPr>
        <w:pStyle w:val="ConsPlusCell"/>
        <w:jc w:val="both"/>
      </w:pPr>
    </w:p>
    <w:p w:rsidR="005B4516" w:rsidRDefault="005B4516">
      <w:pPr>
        <w:pStyle w:val="ConsPlusCell"/>
        <w:jc w:val="both"/>
      </w:pPr>
      <w:r>
        <w:rPr>
          <w:sz w:val="16"/>
        </w:rPr>
        <w:t xml:space="preserve"> Всего                                            42020,62  37478,59    8190,3    7261,6     6659     5756,5    10479,99   9410,09   9564,84    8564,4    7126,48    6485,99</w:t>
      </w:r>
    </w:p>
    <w:p w:rsidR="005B4516" w:rsidRDefault="005B4516">
      <w:pPr>
        <w:pStyle w:val="ConsPlusCell"/>
        <w:jc w:val="both"/>
      </w:pPr>
    </w:p>
    <w:p w:rsidR="005B4516" w:rsidRDefault="005B4516">
      <w:pPr>
        <w:pStyle w:val="ConsPlusCell"/>
        <w:jc w:val="both"/>
      </w:pPr>
      <w:r>
        <w:rPr>
          <w:sz w:val="16"/>
        </w:rPr>
        <w:t xml:space="preserve"> Образование                                      32730,79  28556,06    7104,3    6339,4    6122,4    5276,9     6721,99   5662,89   7001,49    6136,75   5780,62    5140,13</w:t>
      </w:r>
    </w:p>
    <w:p w:rsidR="005B4516" w:rsidRDefault="005B4516">
      <w:pPr>
        <w:pStyle w:val="ConsPlusCell"/>
        <w:jc w:val="both"/>
      </w:pPr>
    </w:p>
    <w:p w:rsidR="005B4516" w:rsidRDefault="005B4516">
      <w:pPr>
        <w:pStyle w:val="ConsPlusCell"/>
        <w:jc w:val="both"/>
      </w:pPr>
      <w:r>
        <w:rPr>
          <w:sz w:val="16"/>
        </w:rPr>
        <w:t xml:space="preserve"> Жилищное строительство                           9289,83   8922,53      1086      922,2     536,6     479,6      3758      3747,2   2563,35    2427,65   1345,87    1345,87</w:t>
      </w:r>
    </w:p>
    <w:p w:rsidR="005B4516" w:rsidRDefault="005B4516">
      <w:pPr>
        <w:pStyle w:val="ConsPlusCell"/>
        <w:jc w:val="both"/>
      </w:pP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  Минобрнауки России</w:t>
      </w:r>
    </w:p>
    <w:p w:rsidR="005B4516" w:rsidRDefault="005B4516">
      <w:pPr>
        <w:pStyle w:val="ConsPlusCell"/>
        <w:jc w:val="both"/>
      </w:pPr>
    </w:p>
    <w:p w:rsidR="005B4516" w:rsidRDefault="005B4516">
      <w:pPr>
        <w:pStyle w:val="ConsPlusCell"/>
        <w:jc w:val="both"/>
      </w:pPr>
      <w:r>
        <w:rPr>
          <w:sz w:val="16"/>
        </w:rPr>
        <w:t xml:space="preserve"> Всего                                            41711,62  37169,59    8071,3    7142,6     6659     5756,5    10479,99   9410,09   9374,84    8374,4    7126,48    6485,99</w:t>
      </w:r>
    </w:p>
    <w:p w:rsidR="005B4516" w:rsidRDefault="005B4516">
      <w:pPr>
        <w:pStyle w:val="ConsPlusCell"/>
        <w:jc w:val="both"/>
      </w:pPr>
    </w:p>
    <w:p w:rsidR="005B4516" w:rsidRDefault="005B4516">
      <w:pPr>
        <w:pStyle w:val="ConsPlusCell"/>
        <w:jc w:val="both"/>
      </w:pPr>
      <w:r>
        <w:rPr>
          <w:sz w:val="16"/>
        </w:rPr>
        <w:t xml:space="preserve"> Образование                                      32611,79  28437,06    6985,3    6220,4    6122,4    5276,9     6721,99   5662,89   7001,49    6136,75   5780,62    5140,13</w:t>
      </w:r>
    </w:p>
    <w:p w:rsidR="005B4516" w:rsidRDefault="005B4516">
      <w:pPr>
        <w:pStyle w:val="ConsPlusCell"/>
        <w:jc w:val="both"/>
      </w:pPr>
    </w:p>
    <w:p w:rsidR="005B4516" w:rsidRDefault="005B4516">
      <w:pPr>
        <w:pStyle w:val="ConsPlusCell"/>
        <w:jc w:val="both"/>
      </w:pPr>
      <w:r>
        <w:rPr>
          <w:sz w:val="16"/>
        </w:rPr>
        <w:t xml:space="preserve"> Жилищное строительство                           9099,83   8763,53      1086      922,2     536,6     479,6      3758      3747,2   2373,36    2237,66   1345,87    1345,87";</w:t>
      </w:r>
    </w:p>
    <w:p w:rsidR="005B4516" w:rsidRDefault="005B4516">
      <w:pPr>
        <w:pStyle w:val="ConsPlusNormal"/>
        <w:jc w:val="both"/>
      </w:pPr>
    </w:p>
    <w:p w:rsidR="005B4516" w:rsidRDefault="005B4516">
      <w:pPr>
        <w:pStyle w:val="ConsPlusNormal"/>
        <w:ind w:firstLine="540"/>
        <w:jc w:val="both"/>
      </w:pPr>
      <w:r>
        <w:t xml:space="preserve">б) </w:t>
      </w:r>
      <w:hyperlink r:id="rId15" w:history="1">
        <w:r>
          <w:rPr>
            <w:color w:val="0000FF"/>
          </w:rPr>
          <w:t>позицию 6(1)</w:t>
        </w:r>
      </w:hyperlink>
      <w:r>
        <w:t xml:space="preserve"> изложить в следующей редакции:</w:t>
      </w:r>
    </w:p>
    <w:p w:rsidR="005B4516" w:rsidRDefault="005B4516">
      <w:pPr>
        <w:pStyle w:val="ConsPlusNormal"/>
        <w:jc w:val="both"/>
      </w:pPr>
    </w:p>
    <w:p w:rsidR="005B4516" w:rsidRDefault="005B4516">
      <w:pPr>
        <w:pStyle w:val="ConsPlusCell"/>
        <w:jc w:val="both"/>
      </w:pPr>
      <w:r>
        <w:rPr>
          <w:sz w:val="16"/>
        </w:rPr>
        <w:t xml:space="preserve"> "6(1). Учебный корпус   2015    тыс.    2,58       29,4      29,4        -          -         -         -          -         -          -          -        29,4      29,4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на 125 учащихся   год    кв.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в пос. Холуй            метров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Южского района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Ивановской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области</w:t>
      </w:r>
    </w:p>
    <w:p w:rsidR="005B4516" w:rsidRDefault="005B4516">
      <w:pPr>
        <w:pStyle w:val="ConsPlusCell"/>
        <w:jc w:val="both"/>
      </w:pP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проектные и      2014                         6         6         -          -         -         -          3         3        3 &lt;1&gt;     3 &lt;1&gt;       -          -";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изыскательские    год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работы</w:t>
      </w:r>
    </w:p>
    <w:p w:rsidR="005B4516" w:rsidRDefault="005B4516">
      <w:pPr>
        <w:pStyle w:val="ConsPlusNormal"/>
        <w:jc w:val="both"/>
      </w:pPr>
    </w:p>
    <w:p w:rsidR="005B4516" w:rsidRDefault="005B4516">
      <w:pPr>
        <w:pStyle w:val="ConsPlusNormal"/>
        <w:ind w:firstLine="540"/>
        <w:jc w:val="both"/>
      </w:pPr>
      <w:r>
        <w:t xml:space="preserve">в) </w:t>
      </w:r>
      <w:hyperlink r:id="rId16" w:history="1">
        <w:r>
          <w:rPr>
            <w:color w:val="0000FF"/>
          </w:rPr>
          <w:t>позицию 10</w:t>
        </w:r>
      </w:hyperlink>
      <w:r>
        <w:t xml:space="preserve"> изложить в следующей редакции:</w:t>
      </w:r>
    </w:p>
    <w:p w:rsidR="005B4516" w:rsidRDefault="005B4516">
      <w:pPr>
        <w:pStyle w:val="ConsPlusNormal"/>
        <w:jc w:val="both"/>
      </w:pPr>
    </w:p>
    <w:p w:rsidR="005B4516" w:rsidRDefault="005B4516">
      <w:pPr>
        <w:pStyle w:val="ConsPlusCell"/>
        <w:jc w:val="both"/>
      </w:pPr>
      <w:r>
        <w:rPr>
          <w:sz w:val="16"/>
        </w:rPr>
        <w:t xml:space="preserve"> "10.   Восстановление   2017    тыс.    30,5      1087,45    977,75     95,2       55        110       100       185,9     185,9     544,4      484,9     151,98    151,98";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и реконструкция   год    кв.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главного                метров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учебного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корпуса ГОУ ВПО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МГУ Леса, г.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Мытищи-5,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Московская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область</w:t>
      </w:r>
    </w:p>
    <w:p w:rsidR="005B4516" w:rsidRDefault="005B4516">
      <w:pPr>
        <w:pStyle w:val="ConsPlusNormal"/>
        <w:jc w:val="both"/>
      </w:pPr>
    </w:p>
    <w:p w:rsidR="005B4516" w:rsidRDefault="005B4516">
      <w:pPr>
        <w:pStyle w:val="ConsPlusNormal"/>
        <w:ind w:left="540"/>
        <w:jc w:val="both"/>
      </w:pPr>
      <w:r>
        <w:t xml:space="preserve">г) </w:t>
      </w:r>
      <w:hyperlink r:id="rId17" w:history="1">
        <w:r>
          <w:rPr>
            <w:color w:val="0000FF"/>
          </w:rPr>
          <w:t>позиции 11(2)</w:t>
        </w:r>
      </w:hyperlink>
      <w:r>
        <w:t xml:space="preserve"> и </w:t>
      </w:r>
      <w:hyperlink r:id="rId18" w:history="1">
        <w:r>
          <w:rPr>
            <w:color w:val="0000FF"/>
          </w:rPr>
          <w:t>11(3)</w:t>
        </w:r>
      </w:hyperlink>
      <w:r>
        <w:t xml:space="preserve"> изложить в следующей редакции:</w:t>
      </w:r>
    </w:p>
    <w:p w:rsidR="005B4516" w:rsidRDefault="005B4516">
      <w:pPr>
        <w:pStyle w:val="ConsPlusNormal"/>
        <w:jc w:val="both"/>
      </w:pPr>
    </w:p>
    <w:p w:rsidR="005B4516" w:rsidRDefault="005B4516">
      <w:pPr>
        <w:pStyle w:val="ConsPlusCell"/>
        <w:jc w:val="both"/>
      </w:pPr>
      <w:r>
        <w:rPr>
          <w:sz w:val="16"/>
        </w:rPr>
        <w:t>"11(2). Учебно-          2016    тыс.    10,984    744,2     744,2        -          -         -         -          -         -         -          -      744,2      744,2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лабораторные      год    кв.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корпуса МФТИ,           метров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г.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Долгопрудный,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Московская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область II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этап -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строительство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учебно-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лабораторного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корпуса N 2</w:t>
      </w:r>
    </w:p>
    <w:p w:rsidR="005B4516" w:rsidRDefault="005B4516">
      <w:pPr>
        <w:pStyle w:val="ConsPlusCell"/>
        <w:jc w:val="both"/>
      </w:pP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проектные и      2014     -        -         60        60         -          -         -         -         30        30      30 &lt;1&gt;     30 &lt;1&gt;       -         -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изыскательские    год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работы</w:t>
      </w:r>
    </w:p>
    <w:p w:rsidR="005B4516" w:rsidRDefault="005B4516">
      <w:pPr>
        <w:pStyle w:val="ConsPlusCell"/>
        <w:jc w:val="both"/>
      </w:pPr>
    </w:p>
    <w:p w:rsidR="005B4516" w:rsidRDefault="005B4516">
      <w:pPr>
        <w:pStyle w:val="ConsPlusCell"/>
        <w:jc w:val="both"/>
      </w:pPr>
      <w:r>
        <w:rPr>
          <w:sz w:val="16"/>
        </w:rPr>
        <w:t xml:space="preserve"> 11(3). Учебно-          2016    КВт.     40        225        225        -          -         -         -          -         -         -          -        225        225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лабораторные      год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корпуса МФТИ,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г.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Долгопрудный,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Московская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область III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этап -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строительство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водогрейной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котельной</w:t>
      </w:r>
    </w:p>
    <w:p w:rsidR="005B4516" w:rsidRDefault="005B4516">
      <w:pPr>
        <w:pStyle w:val="ConsPlusCell"/>
        <w:jc w:val="both"/>
      </w:pP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проектные и      2015     -        -         9,5       -          -          -         -         -          -         -         -          -         9,5        -";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изыскательские    год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работы</w:t>
      </w:r>
    </w:p>
    <w:p w:rsidR="005B4516" w:rsidRDefault="005B4516">
      <w:pPr>
        <w:pStyle w:val="ConsPlusNormal"/>
        <w:jc w:val="both"/>
      </w:pPr>
    </w:p>
    <w:p w:rsidR="005B4516" w:rsidRDefault="005B4516">
      <w:pPr>
        <w:pStyle w:val="ConsPlusNormal"/>
        <w:ind w:firstLine="540"/>
        <w:jc w:val="both"/>
      </w:pPr>
      <w:r>
        <w:t xml:space="preserve">д) </w:t>
      </w:r>
      <w:hyperlink r:id="rId19" w:history="1">
        <w:r>
          <w:rPr>
            <w:color w:val="0000FF"/>
          </w:rPr>
          <w:t>раздел</w:t>
        </w:r>
      </w:hyperlink>
      <w:r>
        <w:t xml:space="preserve"> "Федеральное государственное автономное образовательное учреждение высшего профессионального образования "Московский физико-технический институт (государственный университет)", г. Москва" дополнить позицией 11(4) следующего содержания:</w:t>
      </w:r>
    </w:p>
    <w:p w:rsidR="005B4516" w:rsidRDefault="005B4516">
      <w:pPr>
        <w:pStyle w:val="ConsPlusNormal"/>
        <w:jc w:val="both"/>
      </w:pPr>
    </w:p>
    <w:p w:rsidR="005B4516" w:rsidRDefault="005B4516">
      <w:pPr>
        <w:pStyle w:val="ConsPlusCell"/>
        <w:jc w:val="both"/>
      </w:pPr>
      <w:r>
        <w:rPr>
          <w:sz w:val="16"/>
        </w:rPr>
        <w:t>"11(4). Учебно-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лабораторные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корпуса МФТИ,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г. Долгопруд-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ный, Московская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область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IV этап -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строительство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учебно-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лабораторного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корпуса N 1</w:t>
      </w:r>
    </w:p>
    <w:p w:rsidR="005B4516" w:rsidRDefault="005B4516">
      <w:pPr>
        <w:pStyle w:val="ConsPlusCell"/>
        <w:jc w:val="both"/>
      </w:pP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проектные и      2015     -        -         35        35         -          -         -         -          -         -         -          -         35         35";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изыскательские    год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работы</w:t>
      </w:r>
    </w:p>
    <w:p w:rsidR="005B4516" w:rsidRDefault="005B4516">
      <w:pPr>
        <w:pStyle w:val="ConsPlusNormal"/>
        <w:jc w:val="both"/>
      </w:pPr>
    </w:p>
    <w:p w:rsidR="005B4516" w:rsidRDefault="005B4516">
      <w:pPr>
        <w:pStyle w:val="ConsPlusNormal"/>
        <w:ind w:firstLine="540"/>
        <w:jc w:val="both"/>
      </w:pPr>
      <w:r>
        <w:t xml:space="preserve">е) в наименовании </w:t>
      </w:r>
      <w:hyperlink r:id="rId20" w:history="1">
        <w:r>
          <w:rPr>
            <w:color w:val="0000FF"/>
          </w:rPr>
          <w:t>раздела</w:t>
        </w:r>
      </w:hyperlink>
      <w:r>
        <w:t xml:space="preserve"> "Федеральное государственное бюджетное образовательное учреждение высшего профессионального образования "Тверской государственный университет", г. Тверь" исключить слово "профессионального";</w:t>
      </w:r>
    </w:p>
    <w:p w:rsidR="005B4516" w:rsidRDefault="005B4516">
      <w:pPr>
        <w:pStyle w:val="ConsPlusNormal"/>
        <w:ind w:firstLine="540"/>
        <w:jc w:val="both"/>
      </w:pPr>
      <w:r>
        <w:t xml:space="preserve">ж) </w:t>
      </w:r>
      <w:hyperlink r:id="rId21" w:history="1">
        <w:r>
          <w:rPr>
            <w:color w:val="0000FF"/>
          </w:rPr>
          <w:t>позицию 16</w:t>
        </w:r>
      </w:hyperlink>
      <w:r>
        <w:t xml:space="preserve"> изложить в следующей редакции:</w:t>
      </w:r>
    </w:p>
    <w:p w:rsidR="005B4516" w:rsidRDefault="005B4516">
      <w:pPr>
        <w:pStyle w:val="ConsPlusNormal"/>
        <w:jc w:val="both"/>
      </w:pPr>
    </w:p>
    <w:p w:rsidR="005B4516" w:rsidRDefault="005B4516">
      <w:pPr>
        <w:pStyle w:val="ConsPlusCell"/>
        <w:jc w:val="both"/>
      </w:pPr>
      <w:r>
        <w:rPr>
          <w:sz w:val="16"/>
        </w:rPr>
        <w:t xml:space="preserve"> "16.   Пусковой         2015    тыс.     9,2      746,4      711,2     166,5       145      137,6     125,3      10,9       9,5      152,6     152,6      278,8      278,8";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комплекс учебно-  год    кв.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лабораторного           метров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корпуса N 24,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зона "Б",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г. Москва</w:t>
      </w:r>
    </w:p>
    <w:p w:rsidR="005B4516" w:rsidRDefault="005B4516">
      <w:pPr>
        <w:pStyle w:val="ConsPlusNormal"/>
        <w:jc w:val="both"/>
      </w:pPr>
    </w:p>
    <w:p w:rsidR="005B4516" w:rsidRDefault="005B4516">
      <w:pPr>
        <w:pStyle w:val="ConsPlusNormal"/>
        <w:ind w:firstLine="540"/>
        <w:jc w:val="both"/>
      </w:pPr>
      <w:r>
        <w:t xml:space="preserve">з) </w:t>
      </w:r>
      <w:hyperlink r:id="rId22" w:history="1">
        <w:r>
          <w:rPr>
            <w:color w:val="0000FF"/>
          </w:rPr>
          <w:t>позицию 18</w:t>
        </w:r>
      </w:hyperlink>
      <w:r>
        <w:t xml:space="preserve"> изложить в следующей редакции:</w:t>
      </w:r>
    </w:p>
    <w:p w:rsidR="005B4516" w:rsidRDefault="005B4516">
      <w:pPr>
        <w:pStyle w:val="ConsPlusNormal"/>
        <w:jc w:val="both"/>
      </w:pPr>
    </w:p>
    <w:p w:rsidR="005B4516" w:rsidRDefault="005B4516">
      <w:pPr>
        <w:pStyle w:val="ConsPlusCell"/>
        <w:jc w:val="both"/>
      </w:pPr>
      <w:r>
        <w:rPr>
          <w:sz w:val="16"/>
        </w:rPr>
        <w:t xml:space="preserve"> "18.   Комплекс         2015    тыс.    27,72      1308      1195      180,5       170      242,9     223,9      265,6     237,1     386,5     361,5      232,5      202,5";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учебно-           год    кв.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лабораторных            метров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зданий: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Легко-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атлетический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манеж со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спортивным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ядром по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адресу: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г. Москва,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Ярославское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шоссе, 26 (1-я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очередь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строительства)</w:t>
      </w:r>
    </w:p>
    <w:p w:rsidR="005B4516" w:rsidRDefault="005B4516">
      <w:pPr>
        <w:pStyle w:val="ConsPlusNormal"/>
        <w:jc w:val="both"/>
      </w:pPr>
    </w:p>
    <w:p w:rsidR="005B4516" w:rsidRDefault="005B4516">
      <w:pPr>
        <w:pStyle w:val="ConsPlusNormal"/>
        <w:ind w:firstLine="540"/>
        <w:jc w:val="both"/>
      </w:pPr>
      <w:r>
        <w:t xml:space="preserve">и) </w:t>
      </w:r>
      <w:hyperlink r:id="rId23" w:history="1">
        <w:r>
          <w:rPr>
            <w:color w:val="0000FF"/>
          </w:rPr>
          <w:t>позицию 20</w:t>
        </w:r>
      </w:hyperlink>
      <w:r>
        <w:t xml:space="preserve"> изложить в следующей редакции:</w:t>
      </w:r>
    </w:p>
    <w:p w:rsidR="005B4516" w:rsidRDefault="005B4516">
      <w:pPr>
        <w:pStyle w:val="ConsPlusNormal"/>
        <w:jc w:val="both"/>
      </w:pPr>
    </w:p>
    <w:p w:rsidR="005B4516" w:rsidRDefault="005B4516">
      <w:pPr>
        <w:pStyle w:val="ConsPlusCell"/>
        <w:jc w:val="both"/>
      </w:pPr>
      <w:r>
        <w:rPr>
          <w:sz w:val="16"/>
        </w:rPr>
        <w:t xml:space="preserve"> "20.   Учебно-          2017    тыс.    59,5      824,4      719,8     117,1      101,8      100        85        115       100       263        236      229,3       197";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лабораторные      год    кв.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корпуса с               метров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инженерными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сетями на базе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незавершенного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строительства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клинической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больницы на 500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коек, г. Москва</w:t>
      </w:r>
    </w:p>
    <w:p w:rsidR="005B4516" w:rsidRDefault="005B4516">
      <w:pPr>
        <w:pStyle w:val="ConsPlusNormal"/>
        <w:jc w:val="both"/>
      </w:pPr>
    </w:p>
    <w:p w:rsidR="005B4516" w:rsidRDefault="005B4516">
      <w:pPr>
        <w:pStyle w:val="ConsPlusNormal"/>
        <w:ind w:firstLine="540"/>
        <w:jc w:val="both"/>
      </w:pPr>
      <w:r>
        <w:t xml:space="preserve">к) </w:t>
      </w:r>
      <w:hyperlink r:id="rId24" w:history="1">
        <w:r>
          <w:rPr>
            <w:color w:val="0000FF"/>
          </w:rPr>
          <w:t>позицию 21(1)</w:t>
        </w:r>
      </w:hyperlink>
      <w:r>
        <w:t xml:space="preserve"> изложить в следующей редакции:</w:t>
      </w:r>
    </w:p>
    <w:p w:rsidR="005B4516" w:rsidRDefault="005B4516">
      <w:pPr>
        <w:pStyle w:val="ConsPlusNormal"/>
        <w:jc w:val="both"/>
      </w:pPr>
    </w:p>
    <w:p w:rsidR="005B4516" w:rsidRDefault="005B4516">
      <w:pPr>
        <w:pStyle w:val="ConsPlusCell"/>
        <w:jc w:val="both"/>
      </w:pPr>
      <w:r>
        <w:rPr>
          <w:sz w:val="16"/>
        </w:rPr>
        <w:t>"21(1). Реконструкция    2015    тыс.    2,75      218,07     218,07      -          -         -         -          -         -       158,9      158,9   59,17 &lt;8&gt;  59,17 &lt;8&gt;";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здания по         год    кв.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адресу:                 метров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г. Москва,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Ленинский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проспект, дом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2/4 для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размещения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Центра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промышленного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дизайна и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инноваций НИТУ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"МИСиС"</w:t>
      </w:r>
    </w:p>
    <w:p w:rsidR="005B4516" w:rsidRDefault="005B4516">
      <w:pPr>
        <w:pStyle w:val="ConsPlusNormal"/>
        <w:jc w:val="both"/>
      </w:pPr>
    </w:p>
    <w:p w:rsidR="005B4516" w:rsidRDefault="005B4516">
      <w:pPr>
        <w:pStyle w:val="ConsPlusNormal"/>
        <w:ind w:firstLine="540"/>
        <w:jc w:val="both"/>
      </w:pPr>
      <w:r>
        <w:t xml:space="preserve">л) </w:t>
      </w:r>
      <w:hyperlink r:id="rId25" w:history="1">
        <w:r>
          <w:rPr>
            <w:color w:val="0000FF"/>
          </w:rPr>
          <w:t>позицию 24</w:t>
        </w:r>
      </w:hyperlink>
      <w:r>
        <w:t xml:space="preserve"> изложить в следующей редакции:</w:t>
      </w:r>
    </w:p>
    <w:p w:rsidR="005B4516" w:rsidRDefault="005B4516">
      <w:pPr>
        <w:pStyle w:val="ConsPlusNormal"/>
        <w:jc w:val="both"/>
      </w:pPr>
    </w:p>
    <w:p w:rsidR="005B4516" w:rsidRDefault="005B4516">
      <w:pPr>
        <w:pStyle w:val="ConsPlusCell"/>
        <w:jc w:val="both"/>
      </w:pPr>
      <w:r>
        <w:rPr>
          <w:sz w:val="16"/>
        </w:rPr>
        <w:t xml:space="preserve"> "24.   Приспособление     -    объект     1         -          -         -          -         -         -          -         -         -          -         -          -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для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современного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использования и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реставрация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комплекса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зданий ФГБОУ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ВПО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"Литературный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институт им.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А.М. Горького",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г. Москва,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Тверской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бульвар, д. 25</w:t>
      </w:r>
    </w:p>
    <w:p w:rsidR="005B4516" w:rsidRDefault="005B4516">
      <w:pPr>
        <w:pStyle w:val="ConsPlusCell"/>
        <w:jc w:val="both"/>
      </w:pP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проектные и      2015      -       -         82        76        23         20        14        14         17        14      14 &lt;1&gt;     14 &lt;1&gt;     14 &lt;8&gt;    14 &lt;8&gt;";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изыскательские    год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работы</w:t>
      </w:r>
    </w:p>
    <w:p w:rsidR="005B4516" w:rsidRDefault="005B4516">
      <w:pPr>
        <w:pStyle w:val="ConsPlusNormal"/>
        <w:jc w:val="both"/>
      </w:pPr>
    </w:p>
    <w:p w:rsidR="005B4516" w:rsidRDefault="005B4516">
      <w:pPr>
        <w:pStyle w:val="ConsPlusNormal"/>
        <w:ind w:firstLine="540"/>
        <w:jc w:val="both"/>
      </w:pPr>
      <w:r>
        <w:t xml:space="preserve">м) </w:t>
      </w:r>
      <w:hyperlink r:id="rId26" w:history="1">
        <w:r>
          <w:rPr>
            <w:color w:val="0000FF"/>
          </w:rPr>
          <w:t>позицию 29</w:t>
        </w:r>
      </w:hyperlink>
      <w:r>
        <w:t xml:space="preserve"> изложить в следующей редакции:</w:t>
      </w:r>
    </w:p>
    <w:p w:rsidR="005B4516" w:rsidRDefault="005B4516">
      <w:pPr>
        <w:pStyle w:val="ConsPlusNormal"/>
        <w:jc w:val="both"/>
      </w:pPr>
    </w:p>
    <w:p w:rsidR="005B4516" w:rsidRDefault="005B4516">
      <w:pPr>
        <w:pStyle w:val="ConsPlusCell"/>
        <w:jc w:val="both"/>
      </w:pPr>
      <w:r>
        <w:rPr>
          <w:sz w:val="16"/>
        </w:rPr>
        <w:t xml:space="preserve"> "29.   Учебно-          2017    тыс.    10,36     208,5       190        46        40       29,2       25        73,3       65         10        10         50        50";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лабораторный      год    кв.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корпус, 2-я             метров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очередь,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г. Санкт-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Петербург</w:t>
      </w:r>
    </w:p>
    <w:p w:rsidR="005B4516" w:rsidRDefault="005B4516">
      <w:pPr>
        <w:pStyle w:val="ConsPlusNormal"/>
        <w:jc w:val="both"/>
      </w:pPr>
    </w:p>
    <w:p w:rsidR="005B4516" w:rsidRDefault="005B4516">
      <w:pPr>
        <w:pStyle w:val="ConsPlusNormal"/>
        <w:ind w:firstLine="540"/>
        <w:jc w:val="both"/>
      </w:pPr>
      <w:r>
        <w:t xml:space="preserve">н) </w:t>
      </w:r>
      <w:hyperlink r:id="rId27" w:history="1">
        <w:r>
          <w:rPr>
            <w:color w:val="0000FF"/>
          </w:rPr>
          <w:t>позицию 31</w:t>
        </w:r>
      </w:hyperlink>
      <w:r>
        <w:t xml:space="preserve"> изложить в следующей редакции:</w:t>
      </w:r>
    </w:p>
    <w:p w:rsidR="005B4516" w:rsidRDefault="005B4516">
      <w:pPr>
        <w:pStyle w:val="ConsPlusNormal"/>
        <w:jc w:val="both"/>
      </w:pPr>
    </w:p>
    <w:p w:rsidR="005B4516" w:rsidRDefault="005B4516">
      <w:pPr>
        <w:pStyle w:val="ConsPlusCell"/>
        <w:jc w:val="both"/>
      </w:pPr>
      <w:r>
        <w:rPr>
          <w:sz w:val="16"/>
        </w:rPr>
        <w:t xml:space="preserve"> "31.   Учебный          2015    тыс.    27,19    1100,2     1061,3     429,1      402,1     211,6     199,7      93,8      93,8       183,4     183,4     182,3     182,3";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комплекс          год    кв.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Адыгейского             метров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государственно-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го университета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в г. Майкопе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Республика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Адыгея</w:t>
      </w:r>
    </w:p>
    <w:p w:rsidR="005B4516" w:rsidRDefault="005B4516">
      <w:pPr>
        <w:pStyle w:val="ConsPlusNormal"/>
        <w:jc w:val="both"/>
      </w:pPr>
    </w:p>
    <w:p w:rsidR="005B4516" w:rsidRDefault="005B4516">
      <w:pPr>
        <w:pStyle w:val="ConsPlusNormal"/>
        <w:ind w:firstLine="540"/>
        <w:jc w:val="both"/>
      </w:pPr>
      <w:r>
        <w:t xml:space="preserve">о) </w:t>
      </w:r>
      <w:hyperlink r:id="rId28" w:history="1">
        <w:r>
          <w:rPr>
            <w:color w:val="0000FF"/>
          </w:rPr>
          <w:t>позиции 40</w:t>
        </w:r>
      </w:hyperlink>
      <w:r>
        <w:t xml:space="preserve"> и </w:t>
      </w:r>
      <w:hyperlink r:id="rId29" w:history="1">
        <w:r>
          <w:rPr>
            <w:color w:val="0000FF"/>
          </w:rPr>
          <w:t>41</w:t>
        </w:r>
      </w:hyperlink>
      <w:r>
        <w:t xml:space="preserve"> изложить в следующей редакции:</w:t>
      </w:r>
    </w:p>
    <w:p w:rsidR="005B4516" w:rsidRDefault="005B4516">
      <w:pPr>
        <w:pStyle w:val="ConsPlusNormal"/>
        <w:jc w:val="both"/>
      </w:pPr>
    </w:p>
    <w:p w:rsidR="005B4516" w:rsidRDefault="005B4516">
      <w:pPr>
        <w:pStyle w:val="ConsPlusCell"/>
        <w:jc w:val="both"/>
      </w:pPr>
      <w:r>
        <w:rPr>
          <w:sz w:val="16"/>
        </w:rPr>
        <w:t xml:space="preserve"> "40.   Строительство    2018    тыс.    52,4      863,5      758,5      57,5       50        46         40       126,5      110      378,5       341     255 &lt;9&gt;   217,5 &lt;9&gt;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учебно-           год    кв.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лабораторного           метров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комплекса ГОУ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ВПО "Северо-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Кавказского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государствен-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ного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технического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университета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(СевКавГТУ)" по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проспекту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Кулакова, 2 в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527 квартале г.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Ставрополя</w:t>
      </w:r>
    </w:p>
    <w:p w:rsidR="005B4516" w:rsidRDefault="005B4516">
      <w:pPr>
        <w:pStyle w:val="ConsPlusCell"/>
        <w:jc w:val="both"/>
      </w:pPr>
    </w:p>
    <w:p w:rsidR="005B4516" w:rsidRDefault="005B4516">
      <w:pPr>
        <w:pStyle w:val="ConsPlusCell"/>
        <w:jc w:val="both"/>
      </w:pPr>
      <w:r>
        <w:rPr>
          <w:sz w:val="16"/>
        </w:rPr>
        <w:t xml:space="preserve">  41.   Учебный корпус,  2015    тыс.    30,58     981,5       860       57,5       50        46         40        218       200       315        270     345 &lt;10&gt;   300 &lt;10&gt;";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1 и 2 очередь     год    кв.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строительства,          метров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г. Ставрополь</w:t>
      </w:r>
    </w:p>
    <w:p w:rsidR="005B4516" w:rsidRDefault="005B4516">
      <w:pPr>
        <w:pStyle w:val="ConsPlusNormal"/>
        <w:jc w:val="both"/>
      </w:pPr>
    </w:p>
    <w:p w:rsidR="005B4516" w:rsidRDefault="005B4516">
      <w:pPr>
        <w:pStyle w:val="ConsPlusNormal"/>
        <w:ind w:firstLine="540"/>
        <w:jc w:val="both"/>
      </w:pPr>
      <w:r>
        <w:t xml:space="preserve">п) </w:t>
      </w:r>
      <w:hyperlink r:id="rId30" w:history="1">
        <w:r>
          <w:rPr>
            <w:color w:val="0000FF"/>
          </w:rPr>
          <w:t>позицию 43</w:t>
        </w:r>
      </w:hyperlink>
      <w:r>
        <w:t xml:space="preserve"> изложить в следующей редакции:</w:t>
      </w:r>
    </w:p>
    <w:p w:rsidR="005B4516" w:rsidRDefault="005B4516">
      <w:pPr>
        <w:pStyle w:val="ConsPlusNormal"/>
        <w:jc w:val="both"/>
      </w:pPr>
    </w:p>
    <w:p w:rsidR="005B4516" w:rsidRDefault="005B4516">
      <w:pPr>
        <w:pStyle w:val="ConsPlusCell"/>
        <w:jc w:val="both"/>
      </w:pPr>
      <w:r>
        <w:rPr>
          <w:sz w:val="16"/>
        </w:rPr>
        <w:t xml:space="preserve"> "43.   Пристрой к       2015    тыс.    14,18     816,7      712,9      138        120       46         40       249,5      230      332,5      302,2    50,7 &lt;8&gt;   20,7 &lt;8&gt;";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учебному          год    кв.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корпусу,                метров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г. Астрахань</w:t>
      </w:r>
    </w:p>
    <w:p w:rsidR="005B4516" w:rsidRDefault="005B4516">
      <w:pPr>
        <w:pStyle w:val="ConsPlusNormal"/>
        <w:jc w:val="both"/>
      </w:pPr>
    </w:p>
    <w:p w:rsidR="005B4516" w:rsidRDefault="005B4516">
      <w:pPr>
        <w:pStyle w:val="ConsPlusNormal"/>
        <w:ind w:firstLine="540"/>
        <w:jc w:val="both"/>
      </w:pPr>
      <w:r>
        <w:t xml:space="preserve">р) </w:t>
      </w:r>
      <w:hyperlink r:id="rId31" w:history="1">
        <w:r>
          <w:rPr>
            <w:color w:val="0000FF"/>
          </w:rPr>
          <w:t>позицию 47</w:t>
        </w:r>
      </w:hyperlink>
      <w:r>
        <w:t xml:space="preserve"> изложить в следующей редакции:</w:t>
      </w:r>
    </w:p>
    <w:p w:rsidR="005B4516" w:rsidRDefault="005B4516">
      <w:pPr>
        <w:pStyle w:val="ConsPlusNormal"/>
        <w:jc w:val="both"/>
      </w:pPr>
    </w:p>
    <w:p w:rsidR="005B4516" w:rsidRDefault="005B4516">
      <w:pPr>
        <w:pStyle w:val="ConsPlusCell"/>
        <w:jc w:val="both"/>
      </w:pPr>
      <w:r>
        <w:rPr>
          <w:sz w:val="16"/>
        </w:rPr>
        <w:t xml:space="preserve"> "47.   Реконструкция    2011    тыс.    14,3       99,7      86,7       99,7      86,7        -         -          -         -         -          -         -          -";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учебных           год    кв.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корпусов (2-я           метров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очередь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строительства -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корпус "И". 1-й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пусковой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комплекс),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г. Уфа,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Республика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Башкортостан</w:t>
      </w:r>
    </w:p>
    <w:p w:rsidR="005B4516" w:rsidRDefault="005B4516">
      <w:pPr>
        <w:pStyle w:val="ConsPlusNormal"/>
        <w:jc w:val="both"/>
      </w:pPr>
    </w:p>
    <w:p w:rsidR="005B4516" w:rsidRDefault="005B4516">
      <w:pPr>
        <w:pStyle w:val="ConsPlusNormal"/>
        <w:ind w:firstLine="540"/>
        <w:jc w:val="both"/>
      </w:pPr>
      <w:r>
        <w:t xml:space="preserve">с) </w:t>
      </w:r>
      <w:hyperlink r:id="rId32" w:history="1">
        <w:r>
          <w:rPr>
            <w:color w:val="0000FF"/>
          </w:rPr>
          <w:t>позицию 49</w:t>
        </w:r>
      </w:hyperlink>
      <w:r>
        <w:t xml:space="preserve"> изложить в следующей редакции:</w:t>
      </w:r>
    </w:p>
    <w:p w:rsidR="005B4516" w:rsidRDefault="005B4516">
      <w:pPr>
        <w:pStyle w:val="ConsPlusNormal"/>
        <w:jc w:val="both"/>
      </w:pPr>
    </w:p>
    <w:p w:rsidR="005B4516" w:rsidRDefault="005B4516">
      <w:pPr>
        <w:pStyle w:val="ConsPlusCell"/>
        <w:jc w:val="both"/>
      </w:pPr>
      <w:r>
        <w:rPr>
          <w:sz w:val="16"/>
        </w:rPr>
        <w:t xml:space="preserve"> "49.   Учебно-          2015    тыс.    28,56     1388,3    1388,3      550        550      548,3     548,3       210       210       40,9      40,9       39,1       39,1";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лабораторный      год    кв.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корпус N 1 го-          метров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сударственного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образовательно-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го учреждения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высшего профес-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сионального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образования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"Мордовский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государственный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университет им.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Н.П. Огарева",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г. Саранск</w:t>
      </w:r>
    </w:p>
    <w:p w:rsidR="005B4516" w:rsidRDefault="005B4516">
      <w:pPr>
        <w:pStyle w:val="ConsPlusNormal"/>
        <w:jc w:val="both"/>
      </w:pPr>
    </w:p>
    <w:p w:rsidR="005B4516" w:rsidRDefault="005B4516">
      <w:pPr>
        <w:pStyle w:val="ConsPlusNormal"/>
        <w:ind w:firstLine="540"/>
        <w:jc w:val="both"/>
      </w:pPr>
      <w:r>
        <w:t xml:space="preserve">т) </w:t>
      </w:r>
      <w:hyperlink r:id="rId33" w:history="1">
        <w:r>
          <w:rPr>
            <w:color w:val="0000FF"/>
          </w:rPr>
          <w:t>позицию 56</w:t>
        </w:r>
      </w:hyperlink>
      <w:r>
        <w:t xml:space="preserve"> изложить в следующей редакции:</w:t>
      </w:r>
    </w:p>
    <w:p w:rsidR="005B4516" w:rsidRDefault="005B4516">
      <w:pPr>
        <w:pStyle w:val="ConsPlusNormal"/>
        <w:jc w:val="both"/>
      </w:pPr>
    </w:p>
    <w:p w:rsidR="005B4516" w:rsidRDefault="005B4516">
      <w:pPr>
        <w:pStyle w:val="ConsPlusCell"/>
        <w:jc w:val="both"/>
      </w:pPr>
      <w:r>
        <w:rPr>
          <w:sz w:val="16"/>
        </w:rPr>
        <w:t xml:space="preserve"> "56.   Научно-          2016    тыс.    18,3      261,8      215,3       23        20       57,5        50        142      123,5      39,3      21,8         -         -";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техническая       год    кв.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библиотека, г.          метров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Саратов</w:t>
      </w:r>
    </w:p>
    <w:p w:rsidR="005B4516" w:rsidRDefault="005B4516">
      <w:pPr>
        <w:pStyle w:val="ConsPlusNormal"/>
        <w:jc w:val="both"/>
      </w:pPr>
    </w:p>
    <w:p w:rsidR="005B4516" w:rsidRDefault="005B4516">
      <w:pPr>
        <w:pStyle w:val="ConsPlusNormal"/>
        <w:ind w:firstLine="540"/>
        <w:jc w:val="both"/>
      </w:pPr>
      <w:r>
        <w:t xml:space="preserve">у) </w:t>
      </w:r>
      <w:hyperlink r:id="rId34" w:history="1">
        <w:r>
          <w:rPr>
            <w:color w:val="0000FF"/>
          </w:rPr>
          <w:t>позицию 72</w:t>
        </w:r>
      </w:hyperlink>
      <w:r>
        <w:t xml:space="preserve"> изложить в следующей редакции:</w:t>
      </w:r>
    </w:p>
    <w:p w:rsidR="005B4516" w:rsidRDefault="005B4516">
      <w:pPr>
        <w:pStyle w:val="ConsPlusNormal"/>
        <w:jc w:val="both"/>
      </w:pPr>
    </w:p>
    <w:p w:rsidR="005B4516" w:rsidRDefault="005B4516">
      <w:pPr>
        <w:pStyle w:val="ConsPlusCell"/>
        <w:jc w:val="both"/>
      </w:pPr>
      <w:r>
        <w:rPr>
          <w:sz w:val="16"/>
        </w:rPr>
        <w:t xml:space="preserve"> "72.   Учебно-          2015    тыс.    17,13     662,5       580       37,5       30       57,5        50       114,2     106,7     193,3      193,3      262        200";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лабораторный      год    кв.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корпус N 240,           метров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2-я очередь, г.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Красноярск</w:t>
      </w:r>
    </w:p>
    <w:p w:rsidR="005B4516" w:rsidRDefault="005B4516">
      <w:pPr>
        <w:pStyle w:val="ConsPlusNormal"/>
        <w:jc w:val="both"/>
      </w:pPr>
    </w:p>
    <w:p w:rsidR="005B4516" w:rsidRDefault="005B4516">
      <w:pPr>
        <w:pStyle w:val="ConsPlusNormal"/>
        <w:ind w:firstLine="540"/>
        <w:jc w:val="both"/>
      </w:pPr>
      <w:r>
        <w:t xml:space="preserve">ф) в наименовании </w:t>
      </w:r>
      <w:hyperlink r:id="rId35" w:history="1">
        <w:r>
          <w:rPr>
            <w:color w:val="0000FF"/>
          </w:rPr>
          <w:t>раздела</w:t>
        </w:r>
      </w:hyperlink>
      <w:r>
        <w:t xml:space="preserve"> "Федеральное государственное бюджетное образовательное учреждение высшего профессионального образования "Новосибирский государственный технический университет", г. Новосибирск" исключить слово "профессионального";</w:t>
      </w:r>
    </w:p>
    <w:p w:rsidR="005B4516" w:rsidRDefault="005B4516">
      <w:pPr>
        <w:pStyle w:val="ConsPlusNormal"/>
        <w:ind w:firstLine="540"/>
        <w:jc w:val="both"/>
      </w:pPr>
      <w:r>
        <w:t xml:space="preserve">х) </w:t>
      </w:r>
      <w:hyperlink r:id="rId36" w:history="1">
        <w:r>
          <w:rPr>
            <w:color w:val="0000FF"/>
          </w:rPr>
          <w:t>позицию 79</w:t>
        </w:r>
      </w:hyperlink>
      <w:r>
        <w:t xml:space="preserve"> изложить в следующей редакции:</w:t>
      </w:r>
    </w:p>
    <w:p w:rsidR="005B4516" w:rsidRDefault="005B4516">
      <w:pPr>
        <w:pStyle w:val="ConsPlusNormal"/>
        <w:jc w:val="both"/>
      </w:pPr>
    </w:p>
    <w:p w:rsidR="005B4516" w:rsidRDefault="005B4516">
      <w:pPr>
        <w:pStyle w:val="ConsPlusCell"/>
        <w:jc w:val="both"/>
      </w:pPr>
      <w:r>
        <w:rPr>
          <w:sz w:val="16"/>
        </w:rPr>
        <w:t xml:space="preserve"> "79.   Главный учебный  2016    тыс.    22,16     377,4      334,4      74,1      64,9      100,3       93       146,5     146,5       30        20        26,5       10";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корпус, г. Омск   год    кв.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                        метров</w:t>
      </w:r>
    </w:p>
    <w:p w:rsidR="005B4516" w:rsidRDefault="005B4516">
      <w:pPr>
        <w:pStyle w:val="ConsPlusNormal"/>
        <w:jc w:val="both"/>
      </w:pPr>
    </w:p>
    <w:p w:rsidR="005B4516" w:rsidRDefault="005B4516">
      <w:pPr>
        <w:pStyle w:val="ConsPlusNormal"/>
        <w:ind w:firstLine="540"/>
        <w:jc w:val="both"/>
      </w:pPr>
      <w:r>
        <w:t xml:space="preserve">ц) </w:t>
      </w:r>
      <w:hyperlink r:id="rId37" w:history="1">
        <w:r>
          <w:rPr>
            <w:color w:val="0000FF"/>
          </w:rPr>
          <w:t>позицию 85</w:t>
        </w:r>
      </w:hyperlink>
      <w:r>
        <w:t xml:space="preserve"> изложить в следующей редакции:</w:t>
      </w:r>
    </w:p>
    <w:p w:rsidR="005B4516" w:rsidRDefault="005B4516">
      <w:pPr>
        <w:pStyle w:val="ConsPlusNormal"/>
        <w:jc w:val="both"/>
      </w:pPr>
    </w:p>
    <w:p w:rsidR="005B4516" w:rsidRDefault="005B4516">
      <w:pPr>
        <w:pStyle w:val="ConsPlusCell"/>
        <w:jc w:val="both"/>
      </w:pPr>
      <w:r>
        <w:rPr>
          <w:sz w:val="16"/>
        </w:rPr>
        <w:t xml:space="preserve"> "85.   Учебно-          2016    тыс.   9,297      579,5       500       4,5         -       57,5        50       253,6     246,1     200,7      170,7      63,2      33,2";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лабораторный      год    кв.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корпус                  метров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технического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института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СахГУ, г. Южно-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Сахалинск</w:t>
      </w:r>
    </w:p>
    <w:p w:rsidR="005B4516" w:rsidRDefault="005B4516">
      <w:pPr>
        <w:pStyle w:val="ConsPlusNormal"/>
        <w:jc w:val="both"/>
      </w:pPr>
    </w:p>
    <w:p w:rsidR="005B4516" w:rsidRDefault="005B4516">
      <w:pPr>
        <w:pStyle w:val="ConsPlusNormal"/>
        <w:ind w:firstLine="540"/>
        <w:jc w:val="both"/>
      </w:pPr>
      <w:r>
        <w:t xml:space="preserve">ч) </w:t>
      </w:r>
      <w:hyperlink r:id="rId38" w:history="1">
        <w:r>
          <w:rPr>
            <w:color w:val="0000FF"/>
          </w:rPr>
          <w:t>позицию 90(1)</w:t>
        </w:r>
      </w:hyperlink>
      <w:r>
        <w:t xml:space="preserve"> исключить;</w:t>
      </w:r>
    </w:p>
    <w:p w:rsidR="005B4516" w:rsidRDefault="005B4516">
      <w:pPr>
        <w:pStyle w:val="ConsPlusNormal"/>
        <w:ind w:firstLine="540"/>
        <w:jc w:val="both"/>
      </w:pPr>
      <w:r>
        <w:t xml:space="preserve">ш) </w:t>
      </w:r>
      <w:hyperlink r:id="rId39" w:history="1">
        <w:r>
          <w:rPr>
            <w:color w:val="0000FF"/>
          </w:rPr>
          <w:t>позицию 92(1)</w:t>
        </w:r>
      </w:hyperlink>
      <w:r>
        <w:t xml:space="preserve"> изложить в следующей редакции:</w:t>
      </w:r>
    </w:p>
    <w:p w:rsidR="005B4516" w:rsidRDefault="005B4516">
      <w:pPr>
        <w:pStyle w:val="ConsPlusNormal"/>
        <w:jc w:val="both"/>
      </w:pPr>
    </w:p>
    <w:p w:rsidR="005B4516" w:rsidRDefault="005B4516">
      <w:pPr>
        <w:pStyle w:val="ConsPlusCell"/>
        <w:jc w:val="both"/>
      </w:pPr>
      <w:r>
        <w:rPr>
          <w:sz w:val="16"/>
        </w:rPr>
        <w:t xml:space="preserve"> "92(1). Восполнение      2015    тыс.  332,8 &lt;4&gt;  6906,43    6906,43      -          -         -         -       3362,2    3362,2     2198,36   2198,36    1345,87   1345,87";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 дефицита мест в   год    кв.                &lt;4&gt;        &lt;5&gt;                                                &lt;4&gt;        &lt;5&gt;      &lt;4&gt;, &lt;6&gt;  &lt;4&gt;, &lt;6&gt;     &lt;11&gt;      &lt;11&gt;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 общежитиях для          метров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 иногородних</w:t>
      </w:r>
    </w:p>
    <w:p w:rsidR="005B4516" w:rsidRDefault="005B4516">
      <w:pPr>
        <w:pStyle w:val="ConsPlusCell"/>
        <w:jc w:val="both"/>
      </w:pPr>
      <w:r>
        <w:rPr>
          <w:sz w:val="16"/>
        </w:rPr>
        <w:t xml:space="preserve">         студентов</w:t>
      </w:r>
    </w:p>
    <w:p w:rsidR="005B4516" w:rsidRDefault="005B4516">
      <w:pPr>
        <w:sectPr w:rsidR="005B4516">
          <w:pgSz w:w="16838" w:h="11905"/>
          <w:pgMar w:top="1701" w:right="1134" w:bottom="850" w:left="1134" w:header="0" w:footer="0" w:gutter="0"/>
          <w:cols w:space="720"/>
        </w:sectPr>
      </w:pPr>
    </w:p>
    <w:p w:rsidR="005B4516" w:rsidRDefault="005B4516">
      <w:pPr>
        <w:pStyle w:val="ConsPlusNormal"/>
        <w:jc w:val="both"/>
      </w:pPr>
    </w:p>
    <w:p w:rsidR="005B4516" w:rsidRDefault="005B4516">
      <w:pPr>
        <w:pStyle w:val="ConsPlusNormal"/>
        <w:ind w:firstLine="540"/>
        <w:jc w:val="both"/>
      </w:pPr>
      <w:r>
        <w:t xml:space="preserve">щ) </w:t>
      </w:r>
      <w:hyperlink r:id="rId40" w:history="1">
        <w:r>
          <w:rPr>
            <w:color w:val="0000FF"/>
          </w:rPr>
          <w:t>дополнить</w:t>
        </w:r>
      </w:hyperlink>
      <w:r>
        <w:t xml:space="preserve"> сносками 8 - 11 следующего содержания:</w:t>
      </w:r>
    </w:p>
    <w:p w:rsidR="005B4516" w:rsidRDefault="005B4516">
      <w:pPr>
        <w:pStyle w:val="ConsPlusNormal"/>
        <w:ind w:firstLine="540"/>
        <w:jc w:val="both"/>
      </w:pPr>
      <w:r>
        <w:t xml:space="preserve">"&lt;8&gt; Средства федерального бюджета, предусмотренные в 2014 году, но не использованные по состоянию на 1 января 2015 г. и восстановленные в 2015 году в соответствии с </w:t>
      </w:r>
      <w:hyperlink r:id="rId41" w:history="1">
        <w:r>
          <w:rPr>
            <w:color w:val="0000FF"/>
          </w:rPr>
          <w:t>пунктом 8</w:t>
        </w:r>
      </w:hyperlink>
      <w:r>
        <w:t xml:space="preserve"> постановления Правительства Российской Федерации от 27 декабря 2014 г. N 1563 "О мерах по реализации Федерального закона "О федеральном бюджете на 2015 год и на плановый период 2016 и 2017 годов" на те же цели.</w:t>
      </w:r>
    </w:p>
    <w:p w:rsidR="005B4516" w:rsidRDefault="005B4516">
      <w:pPr>
        <w:pStyle w:val="ConsPlusNormal"/>
        <w:ind w:firstLine="540"/>
        <w:jc w:val="both"/>
      </w:pPr>
      <w:r>
        <w:t xml:space="preserve">&lt;9&gt; В том числе средства федерального бюджета в размере 117,49 млн. рублей, предусмотренные в 2014 году, но не использованные по состоянию на 1 января 2015 г. и восстановленные в 2015 году в соответствии с </w:t>
      </w:r>
      <w:hyperlink r:id="rId42" w:history="1">
        <w:r>
          <w:rPr>
            <w:color w:val="0000FF"/>
          </w:rPr>
          <w:t>пунктом 8</w:t>
        </w:r>
      </w:hyperlink>
      <w:r>
        <w:t xml:space="preserve"> постановления Правительства Российской Федерации от 27 декабря 2014 г. N 1563 "О мерах по реализации Федерального закона "О федеральном бюджете на 2015 год и на плановый период 2016 и 2017 годов" на те же цели.</w:t>
      </w:r>
    </w:p>
    <w:p w:rsidR="005B4516" w:rsidRDefault="005B4516">
      <w:pPr>
        <w:pStyle w:val="ConsPlusNormal"/>
        <w:ind w:firstLine="540"/>
        <w:jc w:val="both"/>
      </w:pPr>
      <w:r>
        <w:t xml:space="preserve">&lt;10&gt; В том числе средства федерального бюджета в размере 50 млн. рублей, предусмотренные в 2014 году, но не использованные по состоянию на 1 января 2015 г. и восстановленные в 2015 году в соответствии с </w:t>
      </w:r>
      <w:hyperlink r:id="rId43" w:history="1">
        <w:r>
          <w:rPr>
            <w:color w:val="0000FF"/>
          </w:rPr>
          <w:t>пунктом 8</w:t>
        </w:r>
      </w:hyperlink>
      <w:r>
        <w:t xml:space="preserve"> постановления Правительства Российской Федерации от 27 декабря 2014 г. N 1563 "О мерах по реализации Федерального закона "О федеральном бюджете на 2015 год и на плановый период 2016 и 2017 годов" на те же цели.</w:t>
      </w:r>
    </w:p>
    <w:p w:rsidR="005B4516" w:rsidRDefault="005B4516">
      <w:pPr>
        <w:pStyle w:val="ConsPlusNormal"/>
        <w:ind w:firstLine="540"/>
        <w:jc w:val="both"/>
      </w:pPr>
      <w:r>
        <w:t xml:space="preserve">&lt;11&gt; В том числе средства федерального бюджета в размере 189,77 млн. рублей, предусмотренные в 2014 году, но не использованные по состоянию на 1 января 2015 г. и восстановленные в 2015 году в соответствии с </w:t>
      </w:r>
      <w:hyperlink r:id="rId44" w:history="1">
        <w:r>
          <w:rPr>
            <w:color w:val="0000FF"/>
          </w:rPr>
          <w:t>пунктом 8</w:t>
        </w:r>
      </w:hyperlink>
      <w:r>
        <w:t xml:space="preserve"> постановления Правительства Российской Федерации от 27 декабря 2014 г. N 1563 "О мерах по реализации Федерального закона "О федеральном бюджете на 2015 год и на плановый период 2016 и 2017 годов" на те же цели.".</w:t>
      </w:r>
    </w:p>
    <w:p w:rsidR="005B4516" w:rsidRDefault="005B4516">
      <w:pPr>
        <w:pStyle w:val="ConsPlusNormal"/>
        <w:ind w:firstLine="540"/>
        <w:jc w:val="both"/>
      </w:pPr>
      <w:r>
        <w:t xml:space="preserve">5. </w:t>
      </w:r>
      <w:hyperlink r:id="rId45" w:history="1">
        <w:r>
          <w:rPr>
            <w:color w:val="0000FF"/>
          </w:rPr>
          <w:t>Приложения N 5</w:t>
        </w:r>
      </w:hyperlink>
      <w:r>
        <w:t xml:space="preserve"> - </w:t>
      </w:r>
      <w:hyperlink r:id="rId46" w:history="1">
        <w:r>
          <w:rPr>
            <w:color w:val="0000FF"/>
          </w:rPr>
          <w:t>7</w:t>
        </w:r>
      </w:hyperlink>
      <w:r>
        <w:t xml:space="preserve"> к указанной Программе изложить в следующей редакции:</w:t>
      </w:r>
    </w:p>
    <w:p w:rsidR="005B4516" w:rsidRDefault="005B4516">
      <w:pPr>
        <w:pStyle w:val="ConsPlusNormal"/>
        <w:jc w:val="both"/>
      </w:pPr>
    </w:p>
    <w:p w:rsidR="005B4516" w:rsidRDefault="005B4516">
      <w:pPr>
        <w:pStyle w:val="ConsPlusNormal"/>
        <w:jc w:val="right"/>
      </w:pPr>
      <w:r>
        <w:t>"Приложение N 5</w:t>
      </w:r>
    </w:p>
    <w:p w:rsidR="005B4516" w:rsidRDefault="005B4516">
      <w:pPr>
        <w:pStyle w:val="ConsPlusNormal"/>
        <w:jc w:val="right"/>
      </w:pPr>
      <w:r>
        <w:t>к Федеральной целевой программе</w:t>
      </w:r>
    </w:p>
    <w:p w:rsidR="005B4516" w:rsidRDefault="005B4516">
      <w:pPr>
        <w:pStyle w:val="ConsPlusNormal"/>
        <w:jc w:val="right"/>
      </w:pPr>
      <w:r>
        <w:t>развития образования</w:t>
      </w:r>
    </w:p>
    <w:p w:rsidR="005B4516" w:rsidRDefault="005B4516">
      <w:pPr>
        <w:pStyle w:val="ConsPlusNormal"/>
        <w:jc w:val="right"/>
      </w:pPr>
      <w:r>
        <w:t>на 2011 - 2015 годы</w:t>
      </w:r>
    </w:p>
    <w:p w:rsidR="005B4516" w:rsidRDefault="005B4516">
      <w:pPr>
        <w:pStyle w:val="ConsPlusNormal"/>
        <w:jc w:val="right"/>
      </w:pPr>
      <w:r>
        <w:t>(в редакции постановления</w:t>
      </w:r>
    </w:p>
    <w:p w:rsidR="005B4516" w:rsidRDefault="005B4516">
      <w:pPr>
        <w:pStyle w:val="ConsPlusNormal"/>
        <w:jc w:val="right"/>
      </w:pPr>
      <w:r>
        <w:t>Правительства Российской Федерации</w:t>
      </w:r>
    </w:p>
    <w:p w:rsidR="005B4516" w:rsidRDefault="005B4516">
      <w:pPr>
        <w:pStyle w:val="ConsPlusNormal"/>
        <w:jc w:val="right"/>
      </w:pPr>
      <w:r>
        <w:t>от 16 июля 2015 г. N 715)</w:t>
      </w:r>
    </w:p>
    <w:p w:rsidR="005B4516" w:rsidRDefault="005B4516">
      <w:pPr>
        <w:pStyle w:val="ConsPlusNormal"/>
        <w:jc w:val="both"/>
      </w:pPr>
    </w:p>
    <w:p w:rsidR="005B4516" w:rsidRDefault="005B4516">
      <w:pPr>
        <w:pStyle w:val="ConsPlusNormal"/>
        <w:jc w:val="center"/>
      </w:pPr>
      <w:r>
        <w:t>ОБЪЕМЫ И ИСТОЧНИКИ</w:t>
      </w:r>
    </w:p>
    <w:p w:rsidR="005B4516" w:rsidRDefault="005B4516">
      <w:pPr>
        <w:pStyle w:val="ConsPlusNormal"/>
        <w:jc w:val="center"/>
      </w:pPr>
      <w:r>
        <w:t>ФИНАНСИРОВАНИЯ ФЕДЕРАЛЬНОЙ ЦЕЛЕВОЙ ПРОГРАММЫ РАЗВИТИЯ</w:t>
      </w:r>
    </w:p>
    <w:p w:rsidR="005B4516" w:rsidRDefault="005B4516">
      <w:pPr>
        <w:pStyle w:val="ConsPlusNormal"/>
        <w:jc w:val="center"/>
      </w:pPr>
      <w:r>
        <w:t>ОБРАЗОВАНИЯ НА 2011 - 2015 ГОДЫ</w:t>
      </w:r>
    </w:p>
    <w:p w:rsidR="005B4516" w:rsidRDefault="005B4516">
      <w:pPr>
        <w:sectPr w:rsidR="005B4516">
          <w:pgSz w:w="11905" w:h="16838"/>
          <w:pgMar w:top="1134" w:right="850" w:bottom="1134" w:left="1701" w:header="0" w:footer="0" w:gutter="0"/>
          <w:cols w:space="720"/>
        </w:sectPr>
      </w:pPr>
    </w:p>
    <w:p w:rsidR="005B4516" w:rsidRDefault="005B4516">
      <w:pPr>
        <w:pStyle w:val="ConsPlusNormal"/>
        <w:jc w:val="both"/>
      </w:pPr>
    </w:p>
    <w:p w:rsidR="005B4516" w:rsidRDefault="005B4516">
      <w:pPr>
        <w:pStyle w:val="ConsPlusNormal"/>
        <w:jc w:val="right"/>
      </w:pPr>
      <w:r>
        <w:t>(млн. рублей)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1247"/>
        <w:gridCol w:w="1191"/>
        <w:gridCol w:w="1191"/>
        <w:gridCol w:w="1304"/>
        <w:gridCol w:w="1247"/>
        <w:gridCol w:w="1191"/>
      </w:tblGrid>
      <w:tr w:rsidR="005B4516">
        <w:tc>
          <w:tcPr>
            <w:tcW w:w="35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B4516" w:rsidRDefault="005B4516">
            <w:pPr>
              <w:pStyle w:val="ConsPlusNormal"/>
              <w:jc w:val="center"/>
            </w:pPr>
            <w:r>
              <w:t>Источники финансирования и направления расходов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Объем финансирования</w:t>
            </w:r>
          </w:p>
        </w:tc>
      </w:tr>
      <w:tr w:rsidR="005B4516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B4516" w:rsidRDefault="005B4516"/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B4516" w:rsidRDefault="005B4516">
            <w:pPr>
              <w:pStyle w:val="ConsPlusNormal"/>
              <w:jc w:val="center"/>
            </w:pPr>
            <w:r>
              <w:t>2011 - 2015 годы - всего</w:t>
            </w:r>
          </w:p>
        </w:tc>
        <w:tc>
          <w:tcPr>
            <w:tcW w:w="612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5B4516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B4516" w:rsidRDefault="005B4516"/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5B4516" w:rsidRDefault="005B4516"/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5B4516" w:rsidRDefault="005B4516">
            <w:pPr>
              <w:pStyle w:val="ConsPlusNormal"/>
              <w:jc w:val="center"/>
            </w:pPr>
            <w:r>
              <w:t>2011 год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5B4516" w:rsidRDefault="005B4516">
            <w:pPr>
              <w:pStyle w:val="ConsPlusNormal"/>
              <w:jc w:val="center"/>
            </w:pPr>
            <w:r>
              <w:t>2012 год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B4516" w:rsidRDefault="005B4516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5B4516" w:rsidRDefault="005B4516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2015 год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Федеральный бюджет - всего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66710,52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14179,8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12263,49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15411,05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13893,44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10962,74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капитальные вложения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37478,58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7261,6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5756,5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9410,09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8564,4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6485,99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НИОКР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716,53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198,3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138,3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125,51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121,42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прочие нужды - всего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28515,41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6719,9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6368,69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5875,45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5196,04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4355,33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из них субсидии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11453,94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1898,1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3203,04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2498,21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2091,69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1762,9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Бюджеты субъектов Российской Федерации - всего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66834,43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8690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13375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18780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16024,66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9964,77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НИОКР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2012,1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260,7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400,5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563,4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467,7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319,8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прочие нужды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64822,33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8429,3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12974,5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18216,6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15556,96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9644,97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Внебюджетные источники - всего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17379,95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2125,8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3182,3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5187,2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3912,56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2972,09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капитальные вложения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4542,03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928,7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902,5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1069,9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1000,44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640,49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НИОКР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498,3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66,3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91,2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144,6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106,2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90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прочие нужды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12339,62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1130,8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2188,6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3972,7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2805,92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2241,6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Итого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150924,9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24995,6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28820,79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39378,25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33830,66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23899,6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в том числе: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капитальные вложения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42020,61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8190,3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6659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10479,99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9564,84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7126,48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НИОКР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3226,93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525,3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833,51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706,9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531,22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прочие нужды - всего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105677,36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16280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21531,79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28064,75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23558,9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16241,9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516" w:rsidRDefault="005B4516">
            <w:pPr>
              <w:pStyle w:val="ConsPlusNormal"/>
            </w:pPr>
            <w:r>
              <w:t>из них субсидии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11453,94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1898,1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3203,04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2498,21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2091,69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1762,9</w:t>
            </w:r>
          </w:p>
        </w:tc>
      </w:tr>
    </w:tbl>
    <w:p w:rsidR="005B4516" w:rsidRDefault="005B4516">
      <w:pPr>
        <w:pStyle w:val="ConsPlusNormal"/>
        <w:jc w:val="both"/>
      </w:pPr>
    </w:p>
    <w:p w:rsidR="005B4516" w:rsidRDefault="005B4516">
      <w:pPr>
        <w:pStyle w:val="ConsPlusNormal"/>
        <w:jc w:val="both"/>
      </w:pPr>
    </w:p>
    <w:p w:rsidR="005B4516" w:rsidRDefault="005B4516">
      <w:pPr>
        <w:pStyle w:val="ConsPlusNormal"/>
        <w:jc w:val="both"/>
      </w:pPr>
    </w:p>
    <w:p w:rsidR="005B4516" w:rsidRDefault="005B4516">
      <w:pPr>
        <w:pStyle w:val="ConsPlusNormal"/>
        <w:jc w:val="both"/>
      </w:pPr>
    </w:p>
    <w:p w:rsidR="005B4516" w:rsidRDefault="005B4516">
      <w:pPr>
        <w:pStyle w:val="ConsPlusNormal"/>
        <w:jc w:val="both"/>
      </w:pPr>
    </w:p>
    <w:p w:rsidR="005B4516" w:rsidRDefault="005B4516">
      <w:pPr>
        <w:pStyle w:val="ConsPlusNormal"/>
        <w:jc w:val="right"/>
      </w:pPr>
      <w:r>
        <w:t>Приложение N 6</w:t>
      </w:r>
    </w:p>
    <w:p w:rsidR="005B4516" w:rsidRDefault="005B4516">
      <w:pPr>
        <w:pStyle w:val="ConsPlusNormal"/>
        <w:jc w:val="right"/>
      </w:pPr>
      <w:r>
        <w:t>к Федеральной целевой программе</w:t>
      </w:r>
    </w:p>
    <w:p w:rsidR="005B4516" w:rsidRDefault="005B4516">
      <w:pPr>
        <w:pStyle w:val="ConsPlusNormal"/>
        <w:jc w:val="right"/>
      </w:pPr>
      <w:r>
        <w:t>развития образования</w:t>
      </w:r>
    </w:p>
    <w:p w:rsidR="005B4516" w:rsidRDefault="005B4516">
      <w:pPr>
        <w:pStyle w:val="ConsPlusNormal"/>
        <w:jc w:val="right"/>
      </w:pPr>
      <w:r>
        <w:t>на 2011 - 2015 годы</w:t>
      </w:r>
    </w:p>
    <w:p w:rsidR="005B4516" w:rsidRDefault="005B4516">
      <w:pPr>
        <w:pStyle w:val="ConsPlusNormal"/>
        <w:jc w:val="right"/>
      </w:pPr>
      <w:r>
        <w:t>(в редакции постановления</w:t>
      </w:r>
    </w:p>
    <w:p w:rsidR="005B4516" w:rsidRDefault="005B4516">
      <w:pPr>
        <w:pStyle w:val="ConsPlusNormal"/>
        <w:jc w:val="right"/>
      </w:pPr>
      <w:r>
        <w:t>Правительства Российской Федерации</w:t>
      </w:r>
    </w:p>
    <w:p w:rsidR="005B4516" w:rsidRDefault="005B4516">
      <w:pPr>
        <w:pStyle w:val="ConsPlusNormal"/>
        <w:jc w:val="right"/>
      </w:pPr>
      <w:r>
        <w:t>от 16 июля 2015 г. N 715)</w:t>
      </w:r>
    </w:p>
    <w:p w:rsidR="005B4516" w:rsidRDefault="005B4516">
      <w:pPr>
        <w:pStyle w:val="ConsPlusNormal"/>
        <w:jc w:val="both"/>
      </w:pPr>
    </w:p>
    <w:p w:rsidR="005B4516" w:rsidRDefault="005B4516">
      <w:pPr>
        <w:pStyle w:val="ConsPlusNormal"/>
        <w:jc w:val="center"/>
      </w:pPr>
      <w:r>
        <w:t>ОБЪЕМЫ И ИСТОЧНИКИ</w:t>
      </w:r>
    </w:p>
    <w:p w:rsidR="005B4516" w:rsidRDefault="005B4516">
      <w:pPr>
        <w:pStyle w:val="ConsPlusNormal"/>
        <w:jc w:val="center"/>
      </w:pPr>
      <w:r>
        <w:t>ФИНАНСИРОВАНИЯ ФЕДЕРАЛЬНОЙ ЦЕЛЕВОЙ ПРОГРАММЫ</w:t>
      </w:r>
    </w:p>
    <w:p w:rsidR="005B4516" w:rsidRDefault="005B4516">
      <w:pPr>
        <w:pStyle w:val="ConsPlusNormal"/>
        <w:jc w:val="center"/>
      </w:pPr>
      <w:r>
        <w:t>РАЗВИТИЯ ОБРАЗОВАНИЯ НА 2011 - 2015 ГОДЫ</w:t>
      </w:r>
    </w:p>
    <w:p w:rsidR="005B4516" w:rsidRDefault="005B4516">
      <w:pPr>
        <w:pStyle w:val="ConsPlusNormal"/>
        <w:jc w:val="center"/>
      </w:pPr>
      <w:r>
        <w:t>ПО ГОСУДАРСТВЕННЫМ ЗАКАЗЧИКАМ</w:t>
      </w:r>
    </w:p>
    <w:p w:rsidR="005B4516" w:rsidRDefault="005B4516">
      <w:pPr>
        <w:pStyle w:val="ConsPlusNormal"/>
        <w:jc w:val="both"/>
      </w:pPr>
    </w:p>
    <w:p w:rsidR="005B4516" w:rsidRDefault="005B4516">
      <w:pPr>
        <w:pStyle w:val="ConsPlusNormal"/>
        <w:jc w:val="right"/>
      </w:pPr>
      <w:r>
        <w:t>(млн. рублей)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70"/>
        <w:gridCol w:w="1417"/>
        <w:gridCol w:w="1304"/>
        <w:gridCol w:w="1247"/>
        <w:gridCol w:w="1304"/>
        <w:gridCol w:w="1247"/>
        <w:gridCol w:w="1247"/>
      </w:tblGrid>
      <w:tr w:rsidR="005B4516">
        <w:tc>
          <w:tcPr>
            <w:tcW w:w="33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B4516" w:rsidRDefault="005B4516">
            <w:pPr>
              <w:pStyle w:val="ConsPlusNormal"/>
              <w:jc w:val="center"/>
            </w:pPr>
            <w:r>
              <w:t>Государственные заказчики</w:t>
            </w:r>
          </w:p>
        </w:tc>
        <w:tc>
          <w:tcPr>
            <w:tcW w:w="7766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Объем финансирования</w:t>
            </w:r>
          </w:p>
        </w:tc>
      </w:tr>
      <w:tr w:rsidR="005B4516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B4516" w:rsidRDefault="005B4516"/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B4516" w:rsidRDefault="005B4516">
            <w:pPr>
              <w:pStyle w:val="ConsPlusNormal"/>
              <w:jc w:val="center"/>
            </w:pPr>
            <w:r>
              <w:t>2011 - 2015 годы - всего</w:t>
            </w:r>
          </w:p>
        </w:tc>
        <w:tc>
          <w:tcPr>
            <w:tcW w:w="6349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5B4516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B4516" w:rsidRDefault="005B4516"/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5B4516" w:rsidRDefault="005B4516"/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B4516" w:rsidRDefault="005B4516">
            <w:pPr>
              <w:pStyle w:val="ConsPlusNormal"/>
              <w:jc w:val="center"/>
            </w:pPr>
            <w:r>
              <w:t>2011 год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5B4516" w:rsidRDefault="005B4516">
            <w:pPr>
              <w:pStyle w:val="ConsPlusNormal"/>
              <w:jc w:val="center"/>
            </w:pPr>
            <w:r>
              <w:t>2012 год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B4516" w:rsidRDefault="005B4516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5B4516" w:rsidRDefault="005B4516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2015 год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3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Задача "Модернизация общего и дошкольного образования как института социального развития"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Минобрнауки России - 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41075,99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6004,63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8356,1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11714,16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8737,26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6263,84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федеральный бюджет - 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11981,09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2482,7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2926,1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2946,7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1999,22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1626,37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НИОКР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308,14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116,3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41,24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51,25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45,35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прочие нужды - 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11672,95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2366,4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2872,1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2905,46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1947,97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1581,02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из них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6886,84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1101,68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2126,68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1979,56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1003,84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675,08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бюджеты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25229,43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3150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4750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7550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5874,66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3904,77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3865,47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371,93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680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1217,46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863,38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732,7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41075,99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6004,63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8356,1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11714,16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8737,26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6263,84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Задача "Приведение содержания и структуры профессионального образования в соответствие с потребностями рынка труда"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Минобрнауки России - 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77732,51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13417,64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13944,65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19628,09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18112,48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12629,65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федеральный бюджет - 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46366,17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9220,1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7885,19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10946,22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10174,12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8140,54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капитальные вложения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37169,58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7142,6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5756,5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9410,09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8374,4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6485,99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НИОКР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229,78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42,15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47,45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47,98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прочие нужды - 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8966,81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2036,5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2086,54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1488,68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1748,52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1606,57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850"/>
            </w:pPr>
            <w:r>
              <w:t>из них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4567,1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796,42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1076,36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518,65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1087,85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1087,82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бюджеты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22935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4475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6260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3200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8431,34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1297,54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1584,46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2421,87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1838,36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1289,11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Санкт-Петербургский государственный университет - капитальные вложения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Минсельхоз России - капитальные вложения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78041,51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13536,64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13944,65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19628,09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18302,48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12629,65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федеральный бюджет - 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46675,17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9339,1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7885,19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10946,22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10364,12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8140,54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капитальные вложения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37478,58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7261,6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5756,5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9410,09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8564,4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6485,99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НИОКР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229,78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42,15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47,45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47,98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прочие нужды - 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8966,81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2036,5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2086,54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1488,68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1748,52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1606,57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850"/>
            </w:pPr>
            <w:r>
              <w:t>из них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4567,1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796,42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1076,36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518,65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1087,85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1087,82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бюджеты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22935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4475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6260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6100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3200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8431,34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1297,54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1584,46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2421,87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1838,36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1289,11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Задача "Развитие системы оценки качества образования и востребованности образовательных услуг"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Минобрнауки России - 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20614,94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5454,33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6520,04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8036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311,45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293,12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федеральный бюджет - 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5832,9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2358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1452,2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1518,13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261,45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243,12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НИОКР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134,41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42,15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36,82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6,34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прочие нужды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5698,49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2317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1410,05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1481,31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253,35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236,78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бюджеты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11860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2640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4150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4970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50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2922,04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456,33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917,84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1547,87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Рособрнадзор - 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11192,46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6479,47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4712,99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федеральный бюджет - 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2221,36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1268,65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952,71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НИОКР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44,2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22,45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21,75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прочие нужды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2177,16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1246,2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930,96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бюджеты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2810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2161,1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1210,82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950,28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31807,4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5454,33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6520,04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8036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6790,92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5006,11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федеральный бюджет - 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8054,26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2358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1452,2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1518,13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1530,1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1195,83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НИОКР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178,61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42,15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36,82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30,55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28,09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прочие нужды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7875,65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2317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1410,05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1481,31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1499,55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1167,74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бюджеты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18670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2640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4150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4970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4050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2860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5083,14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456,33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917,84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1547,87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1210,82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950,28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Итого по государственным заказчикам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66710,52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14179,8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12263,49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15411,05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13893,44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10962,74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Минобрнауки России - 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139423,44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24876,6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28820,79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39378,25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27161,19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19186,61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федеральный бюджет - 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64180,16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14060,8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12263,49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15411,05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12434,79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10010,03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850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850"/>
            </w:pPr>
            <w:r>
              <w:t>капитальные вложения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37169,58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7142,6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5756,5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9410,09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8374,4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6485,99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850"/>
            </w:pPr>
            <w:r>
              <w:t>НИОКР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672,33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198,3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138,3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125,51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110,55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99,67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850"/>
            </w:pPr>
            <w:r>
              <w:t>прочие нужды - 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26338,25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6719,9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6368,69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5875,45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3949,84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3424,37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1134"/>
            </w:pPr>
            <w:r>
              <w:t>из них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11453,94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1898,1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3203,04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2498,21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2091,69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1762,9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бюджеты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60024,43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8690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13375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18780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12024,66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7154,77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15218,85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2125,8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3182,3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5187,2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2701,74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2021,81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Рособрнадзор - 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11192,46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6479,47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4712,99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федеральный бюджет - 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2221,36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1268,65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952,71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850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850"/>
            </w:pPr>
            <w:r>
              <w:t>НИОКР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44,2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22,45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21,75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850"/>
            </w:pPr>
            <w:r>
              <w:t>прочие нужды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2177,16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1246,2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930,96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бюджеты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6810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2810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2161,1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1210,82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950,28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Санкт-Петербургский государственный университет - капитальные вложения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Минсельхоз России - капитальные вложения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Итого по Программе - 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150924,9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24995,6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28820,79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39378,25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33830,66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23899,6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федеральный бюджет - 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66710,52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14179,8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12263,49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15411,05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13893,44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10962,74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капитальные вложения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37478,58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7261,6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5756,5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9410,09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8564,4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6485,99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НИОКР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716,53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198,3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138,3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125,51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121,42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прочие нужды - всего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28515,41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6719,9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6368,69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5875,45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5196,04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4355,33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850"/>
            </w:pPr>
            <w:r>
              <w:t>в том числе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11453,94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1898,1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3203,04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2498,21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2091,69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1762,9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бюджеты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66834,43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8690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13375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18780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16024,66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9964,77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17379,95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2125,8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3182,3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5187,2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3912,56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2972,09</w:t>
            </w:r>
          </w:p>
        </w:tc>
      </w:tr>
    </w:tbl>
    <w:p w:rsidR="005B4516" w:rsidRDefault="005B4516">
      <w:pPr>
        <w:pStyle w:val="ConsPlusNormal"/>
        <w:jc w:val="both"/>
      </w:pPr>
    </w:p>
    <w:p w:rsidR="005B4516" w:rsidRDefault="005B4516">
      <w:pPr>
        <w:pStyle w:val="ConsPlusNormal"/>
        <w:jc w:val="both"/>
      </w:pPr>
    </w:p>
    <w:p w:rsidR="005B4516" w:rsidRDefault="005B4516">
      <w:pPr>
        <w:pStyle w:val="ConsPlusNormal"/>
        <w:jc w:val="both"/>
      </w:pPr>
    </w:p>
    <w:p w:rsidR="005B4516" w:rsidRDefault="005B4516">
      <w:pPr>
        <w:pStyle w:val="ConsPlusNormal"/>
        <w:jc w:val="both"/>
      </w:pPr>
    </w:p>
    <w:p w:rsidR="005B4516" w:rsidRDefault="005B4516">
      <w:pPr>
        <w:pStyle w:val="ConsPlusNormal"/>
        <w:jc w:val="both"/>
      </w:pPr>
    </w:p>
    <w:p w:rsidR="005B4516" w:rsidRDefault="005B4516">
      <w:pPr>
        <w:pStyle w:val="ConsPlusNormal"/>
        <w:jc w:val="right"/>
      </w:pPr>
      <w:r>
        <w:t>Приложение N 7</w:t>
      </w:r>
    </w:p>
    <w:p w:rsidR="005B4516" w:rsidRDefault="005B4516">
      <w:pPr>
        <w:pStyle w:val="ConsPlusNormal"/>
        <w:jc w:val="right"/>
      </w:pPr>
      <w:r>
        <w:t>к Федеральной целевой программе</w:t>
      </w:r>
    </w:p>
    <w:p w:rsidR="005B4516" w:rsidRDefault="005B4516">
      <w:pPr>
        <w:pStyle w:val="ConsPlusNormal"/>
        <w:jc w:val="right"/>
      </w:pPr>
      <w:r>
        <w:t>развития образования</w:t>
      </w:r>
    </w:p>
    <w:p w:rsidR="005B4516" w:rsidRDefault="005B4516">
      <w:pPr>
        <w:pStyle w:val="ConsPlusNormal"/>
        <w:jc w:val="right"/>
      </w:pPr>
      <w:r>
        <w:t>на 2011 - 2015 годы</w:t>
      </w:r>
    </w:p>
    <w:p w:rsidR="005B4516" w:rsidRDefault="005B4516">
      <w:pPr>
        <w:pStyle w:val="ConsPlusNormal"/>
        <w:jc w:val="right"/>
      </w:pPr>
      <w:r>
        <w:t>(в редакции постановления</w:t>
      </w:r>
    </w:p>
    <w:p w:rsidR="005B4516" w:rsidRDefault="005B4516">
      <w:pPr>
        <w:pStyle w:val="ConsPlusNormal"/>
        <w:jc w:val="right"/>
      </w:pPr>
      <w:r>
        <w:t>Правительства Российской Федерации</w:t>
      </w:r>
    </w:p>
    <w:p w:rsidR="005B4516" w:rsidRDefault="005B4516">
      <w:pPr>
        <w:pStyle w:val="ConsPlusNormal"/>
        <w:jc w:val="right"/>
      </w:pPr>
      <w:r>
        <w:t>от 16 июля 2015 г. N 715)</w:t>
      </w:r>
    </w:p>
    <w:p w:rsidR="005B4516" w:rsidRDefault="005B4516">
      <w:pPr>
        <w:pStyle w:val="ConsPlusNormal"/>
        <w:jc w:val="both"/>
      </w:pPr>
    </w:p>
    <w:p w:rsidR="005B4516" w:rsidRDefault="005B4516">
      <w:pPr>
        <w:pStyle w:val="ConsPlusNormal"/>
        <w:jc w:val="center"/>
      </w:pPr>
      <w:r>
        <w:t>ОБЪЕМЫ ФИНАНСИРОВАНИЯ</w:t>
      </w:r>
    </w:p>
    <w:p w:rsidR="005B4516" w:rsidRDefault="005B4516">
      <w:pPr>
        <w:pStyle w:val="ConsPlusNormal"/>
        <w:jc w:val="center"/>
      </w:pPr>
      <w:r>
        <w:t>ЗА СЧЕТ СРЕДСТВ ФЕДЕРАЛЬНОГО БЮДЖЕТА МЕРОПРИЯТИЙ</w:t>
      </w:r>
    </w:p>
    <w:p w:rsidR="005B4516" w:rsidRDefault="005B4516">
      <w:pPr>
        <w:pStyle w:val="ConsPlusNormal"/>
        <w:jc w:val="center"/>
      </w:pPr>
      <w:r>
        <w:t>ФЕДЕРАЛЬНОЙ ЦЕЛЕВОЙ ПРОГРАММЫ РАЗВИТИЯ ОБРАЗОВАНИЯ</w:t>
      </w:r>
    </w:p>
    <w:p w:rsidR="005B4516" w:rsidRDefault="005B4516">
      <w:pPr>
        <w:pStyle w:val="ConsPlusNormal"/>
        <w:jc w:val="center"/>
      </w:pPr>
      <w:r>
        <w:t>НА 2011 - 2015 ГОДЫ</w:t>
      </w:r>
    </w:p>
    <w:p w:rsidR="005B4516" w:rsidRDefault="005B4516">
      <w:pPr>
        <w:pStyle w:val="ConsPlusNormal"/>
        <w:jc w:val="both"/>
      </w:pPr>
    </w:p>
    <w:p w:rsidR="005B4516" w:rsidRDefault="005B4516">
      <w:pPr>
        <w:pStyle w:val="ConsPlusNormal"/>
        <w:jc w:val="right"/>
      </w:pPr>
      <w:r>
        <w:t>(млн. рублей)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304"/>
        <w:gridCol w:w="1077"/>
        <w:gridCol w:w="1134"/>
        <w:gridCol w:w="1077"/>
        <w:gridCol w:w="1020"/>
        <w:gridCol w:w="1134"/>
      </w:tblGrid>
      <w:tr w:rsidR="005B4516">
        <w:tc>
          <w:tcPr>
            <w:tcW w:w="37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B4516" w:rsidRDefault="005B4516">
            <w:pPr>
              <w:pStyle w:val="ConsPlusNormal"/>
              <w:jc w:val="center"/>
            </w:pPr>
            <w:r>
              <w:t>Задачи и мероприятия Программы</w:t>
            </w:r>
          </w:p>
        </w:tc>
        <w:tc>
          <w:tcPr>
            <w:tcW w:w="6746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Объем финансирования</w:t>
            </w:r>
          </w:p>
        </w:tc>
      </w:tr>
      <w:tr w:rsidR="005B4516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B4516" w:rsidRDefault="005B4516"/>
        </w:tc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B4516" w:rsidRDefault="005B4516">
            <w:pPr>
              <w:pStyle w:val="ConsPlusNormal"/>
              <w:jc w:val="center"/>
            </w:pPr>
            <w:r>
              <w:t>2011 - 2015 годы - всего</w:t>
            </w:r>
          </w:p>
        </w:tc>
        <w:tc>
          <w:tcPr>
            <w:tcW w:w="5442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5B4516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B4516" w:rsidRDefault="005B4516"/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5B4516" w:rsidRDefault="005B4516"/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5B4516" w:rsidRDefault="005B4516">
            <w:pPr>
              <w:pStyle w:val="ConsPlusNormal"/>
              <w:jc w:val="center"/>
            </w:pPr>
            <w:r>
              <w:t>2011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B4516" w:rsidRDefault="005B4516">
            <w:pPr>
              <w:pStyle w:val="ConsPlusNormal"/>
              <w:jc w:val="center"/>
            </w:pPr>
            <w:r>
              <w:t>2012 год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5B4516" w:rsidRDefault="005B4516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5B4516" w:rsidRDefault="005B4516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2015 год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Задача "Модернизация общего и дошкольного образования как института социального развития" - всего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11981,09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2482,7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2926,1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2946,7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1999,22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1626,37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НИОКР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308,14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41,24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51,25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45,35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прочие нужды - всего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11672,95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2366,4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2872,1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2905,46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1947,97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1581,02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из них субсидии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6886,84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1101,68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2126,68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1979,56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1003,84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675,08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мероприятие по достижению во всех субъектах Российской Федерации стратегических ориентиров национальной образовательной инициативы "Наша новая школа" - всего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6568,28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1010,9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1910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1934,77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975,99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736,62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НИОКР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136,95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31,49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19,66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прочие нужды - всего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6431,33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969,9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1886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1903,28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955,19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716,96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из них субсидии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5748,37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924,68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1853,68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1846,56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664,69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458,76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мероприятие по распространению на всей территории Российской Федерации современных моделей успешной социализации детей - всего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5412,81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1471,8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1016,1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1011,93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1023,23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889,75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НИОКР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171,19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9,75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30,45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25,69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прочие нужды - всего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5241,62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1396,5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986,1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1002,18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992,78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864,06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из них субсидии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1138,47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339,15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216,32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Задача "Приведение содержания и структуры профессионального образования в соответствие с потребностями рынка труда" - всего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46675,17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9339,1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7885,19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10946,22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10364,12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8140,54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капитальные вложения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37478,58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7261,6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5756,5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9410,09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8564,4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6485,99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НИОКР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229,78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42,15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47,45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47,98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прочие нужды - всего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8966,81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2036,5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2086,54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1488,68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1748,52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1606,57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из них субсидии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4567,1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796,42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1076,36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518,65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1087,85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1087,82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мероприятие по разработке и внедрению программ модернизации систем профессионального образования субъектов Российской Федерации - капитальные вложения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5468,04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990,62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1275,06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720,95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1253,55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1227,86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НИОКР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136,83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32,53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прочие нужды - всего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5331,21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969,62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1253,06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695,35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1217,85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1195,33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из них субсидии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4567,1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796,42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1076,36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518,65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1087,85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1087,82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мероприятие по поддержке развития объединений образовательных учреждений профессионального образования (кластерного типа) на базе вузов - всего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2970,61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928,2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506,8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562,75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546,17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426,69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НИОКР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92,95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20,15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21,85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15,45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прочие нужды - всего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2877,66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908,2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486,65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540,9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530,67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411,24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мероприятие по распространению во всех субъектах Российской Федерации современных проектов энергосбережения в образовательных учреждениях - прочие нужды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757,94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158,68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346,83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252,43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мероприятие по улучшению материально-технической базы сферы профессионального образования - капитальные вложения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37478,58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7261,6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5756,5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9410,09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8564,4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6485,99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Задача "Развитие системы оценки качества образования и востребованности образовательных услуг" - всего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8054,26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2358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1452,2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1518,13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1530,1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1195,83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НИОКР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178,61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42,15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36,82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30,55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28,09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прочие нужды - всего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7875,65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1410,05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1481,31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1499,55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1167,74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мероприятие по обеспечению условий для развития и внедрения независимой системы оценки результатов образования на всех уровнях системы образования - всего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2361,15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459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278,38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355,81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333,96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НИОКР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15,04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7,81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7,23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прочие нужды - всего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2346,11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459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278,38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326,73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мероприятие по развитию системы оценки качества профессионального образования на основе создания и внедрения механизмов сертификации квалификаций специалистов и выпускников образовательных учреждений с учетом интеграции требований федеральных государственных образовательных стандартов и профессиональных стандартов - всего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911,64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218,07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59,95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35,62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НИОКР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17,49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4,76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4,73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прочие нужды - всего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894,15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218,07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55,19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30,89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мероприятие по созданию единой информационной системы сферы образования - всего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3051,51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482,2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593,27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435,04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НИОКР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42,03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13,15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6,78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6,1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прочие нужды - всего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3009,48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469,05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593,27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769,22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428,94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мероприятие по созданию условий для развития государственной и общественной оценки деятельности образовательных учреждений, а также по общественно-профессиональной аккредитации образовательных программ - всего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492,99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110,88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51,89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89,22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НИОКР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8,79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3,69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прочие нужды - всего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484,2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110,88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48,79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85,53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мероприятие по экспертно-аналитическому, научно-методическому и информационному сопровождению мероприятий - всего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1236,97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166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317,53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286,45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301,99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НИОКР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95,26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36,82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6,34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прочие нужды - всего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1141,71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280,71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278,35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295,65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  <w:r>
              <w:t>Итого по Программе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66710,52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14179,8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12263,49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15411,05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13893,44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10962,74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</w:pP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капитальные вложения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37478,58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7261,6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5756,5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9410,09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8564,4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6485,99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НИОКР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716,53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198,3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138,3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125,51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121,42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ind w:left="283"/>
            </w:pPr>
            <w:r>
              <w:t>прочие нужды - всего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28515,41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6719,9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6368,69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5875,45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5196,04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4355,33</w:t>
            </w:r>
          </w:p>
        </w:tc>
      </w:tr>
      <w:tr w:rsidR="005B451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516" w:rsidRDefault="005B4516">
            <w:pPr>
              <w:pStyle w:val="ConsPlusNormal"/>
              <w:ind w:left="567"/>
            </w:pPr>
            <w:r>
              <w:t>из них субсидии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11453,94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1898,1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3203,04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2498,21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2091,69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516" w:rsidRDefault="005B4516">
            <w:pPr>
              <w:pStyle w:val="ConsPlusNormal"/>
              <w:jc w:val="center"/>
            </w:pPr>
            <w:r>
              <w:t>1762,9".</w:t>
            </w:r>
          </w:p>
        </w:tc>
      </w:tr>
    </w:tbl>
    <w:p w:rsidR="005B4516" w:rsidRDefault="005B4516">
      <w:pPr>
        <w:pStyle w:val="ConsPlusNormal"/>
        <w:jc w:val="both"/>
      </w:pPr>
    </w:p>
    <w:p w:rsidR="005B4516" w:rsidRDefault="005B4516">
      <w:pPr>
        <w:pStyle w:val="ConsPlusNormal"/>
        <w:jc w:val="both"/>
      </w:pPr>
    </w:p>
    <w:p w:rsidR="005B4516" w:rsidRDefault="005B45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2BD5" w:rsidRDefault="00E52BD5"/>
    <w:sectPr w:rsidR="00E52BD5" w:rsidSect="00121AFA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16"/>
    <w:rsid w:val="005B4516"/>
    <w:rsid w:val="00E5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0FD9D-FD60-4070-AE29-F9E53AAA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5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45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45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B45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B45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B45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B45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26559E07D011686B85C7544E7A7EC0806F5116C7EEDE06FC46CBC3A7CB3CFED93D1571F36A7E3AjFV7J" TargetMode="External"/><Relationship Id="rId13" Type="http://schemas.openxmlformats.org/officeDocument/2006/relationships/hyperlink" Target="consultantplus://offline/ref=4FF9D9481111ADDD2030B45E613EC1BD66F5BEF4EF479803AD49E265327CD826C7C7C2E99F43B11Ak4VCJ" TargetMode="External"/><Relationship Id="rId18" Type="http://schemas.openxmlformats.org/officeDocument/2006/relationships/hyperlink" Target="consultantplus://offline/ref=4FF9D9481111ADDD2030B45E613EC1BD66F5BEF4EF479803AD49E265327CD826C7C7C2E99F43B11Bk4V9J" TargetMode="External"/><Relationship Id="rId26" Type="http://schemas.openxmlformats.org/officeDocument/2006/relationships/hyperlink" Target="consultantplus://offline/ref=4FF9D9481111ADDD2030B45E613EC1BD66F5BEF4EF479803AD49E265327CD826C7C7C2E99F43B118k4V5J" TargetMode="External"/><Relationship Id="rId39" Type="http://schemas.openxmlformats.org/officeDocument/2006/relationships/hyperlink" Target="consultantplus://offline/ref=4FF9D9481111ADDD2030B45E613EC1BD66F5BEF4EF479803AD49E265327CD826C7C7C2E99F43B11Ek4VB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FF9D9481111ADDD2030B45E613EC1BD66F5BEF4EF479803AD49E265327CD826C7C7C2E99F43B11Bk4V4J" TargetMode="External"/><Relationship Id="rId34" Type="http://schemas.openxmlformats.org/officeDocument/2006/relationships/hyperlink" Target="consultantplus://offline/ref=4FF9D9481111ADDD2030B45E613EC1BD66F5BEF4EF479803AD49E265327CD826C7C7C2E99F43B119k4VBJ" TargetMode="External"/><Relationship Id="rId42" Type="http://schemas.openxmlformats.org/officeDocument/2006/relationships/hyperlink" Target="consultantplus://offline/ref=4FF9D9481111ADDD2030B45E613EC1BD66F5B2F1EF479803AD49E265327CD826C7C7C2E99E40B018k4VEJ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7D26559E07D011686B85C7544E7A7EC0806F5116C7EEDE06FC46CBC3A7CB3CFED93D1571F36A733FjFVFJ" TargetMode="External"/><Relationship Id="rId12" Type="http://schemas.openxmlformats.org/officeDocument/2006/relationships/hyperlink" Target="consultantplus://offline/ref=4FF9D9481111ADDD2030B45E613EC1BD66F5BEF4EF479803AD49E265327CD826C7C7C2E99E46B512k4VEJ" TargetMode="External"/><Relationship Id="rId17" Type="http://schemas.openxmlformats.org/officeDocument/2006/relationships/hyperlink" Target="consultantplus://offline/ref=4FF9D9481111ADDD2030B45E613EC1BD66F5BEF4EF479803AD49E265327CD826C7C7C2E99F43B11Bk4VFJ" TargetMode="External"/><Relationship Id="rId25" Type="http://schemas.openxmlformats.org/officeDocument/2006/relationships/hyperlink" Target="consultantplus://offline/ref=4FF9D9481111ADDD2030B45E613EC1BD66F5BEF4EF479803AD49E265327CD826C7C7C2E99F43B118k4VBJ" TargetMode="External"/><Relationship Id="rId33" Type="http://schemas.openxmlformats.org/officeDocument/2006/relationships/hyperlink" Target="consultantplus://offline/ref=4FF9D9481111ADDD2030B45E613EC1BD66F5BEF4EF479803AD49E265327CD826C7C7C2E99E46B71Bk4VDJ" TargetMode="External"/><Relationship Id="rId38" Type="http://schemas.openxmlformats.org/officeDocument/2006/relationships/hyperlink" Target="consultantplus://offline/ref=4FF9D9481111ADDD2030B45E613EC1BD66F5BEF4EF479803AD49E265327CD826C7C7C2E99F43B11Ek4V8J" TargetMode="External"/><Relationship Id="rId46" Type="http://schemas.openxmlformats.org/officeDocument/2006/relationships/hyperlink" Target="consultantplus://offline/ref=4FF9D9481111ADDD2030B45E613EC1BD66F5BEF4EF479803AD49E265327CD826C7C7C2E99F41B013k4V4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FF9D9481111ADDD2030B45E613EC1BD66F5BEF4EF479803AD49E265327CD826C7C7C2E99F43B11Bk4VCJ" TargetMode="External"/><Relationship Id="rId20" Type="http://schemas.openxmlformats.org/officeDocument/2006/relationships/hyperlink" Target="consultantplus://offline/ref=4FF9D9481111ADDD2030B45E613EC1BD66F5BEF4EF479803AD49E265327CD826C7C7C2E99E46B618k4VBJ" TargetMode="External"/><Relationship Id="rId29" Type="http://schemas.openxmlformats.org/officeDocument/2006/relationships/hyperlink" Target="consultantplus://offline/ref=4FF9D9481111ADDD2030B45E613EC1BD66F5BEF4EF479803AD49E265327CD826C7C7C2E99F43B119k4VEJ" TargetMode="External"/><Relationship Id="rId41" Type="http://schemas.openxmlformats.org/officeDocument/2006/relationships/hyperlink" Target="consultantplus://offline/ref=4FF9D9481111ADDD2030B45E613EC1BD66F5B2F1EF479803AD49E265327CD826C7C7C2E99E40B018k4VE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D26559E07D011686B85C7544E7A7EC0806F5116C7EEDE06FC46CBC3A7CB3CFED93D1571F26B7B39jFVDJ" TargetMode="External"/><Relationship Id="rId11" Type="http://schemas.openxmlformats.org/officeDocument/2006/relationships/hyperlink" Target="consultantplus://offline/ref=7D26559E07D011686B85C7544E7A7EC0806F5116C7EEDE06FC46CBC3A7CB3CFED93D1571F26C723FjFV9J" TargetMode="External"/><Relationship Id="rId24" Type="http://schemas.openxmlformats.org/officeDocument/2006/relationships/hyperlink" Target="consultantplus://offline/ref=4FF9D9481111ADDD2030B45E613EC1BD66F5BEF4EF479803AD49E265327CD826C7C7C2E99F43B118k4V9J" TargetMode="External"/><Relationship Id="rId32" Type="http://schemas.openxmlformats.org/officeDocument/2006/relationships/hyperlink" Target="consultantplus://offline/ref=4FF9D9481111ADDD2030B45E613EC1BD66F5BEF4EF479803AD49E265327CD826C7C7C2E99E46B613k4VBJ" TargetMode="External"/><Relationship Id="rId37" Type="http://schemas.openxmlformats.org/officeDocument/2006/relationships/hyperlink" Target="consultantplus://offline/ref=4FF9D9481111ADDD2030B45E613EC1BD66F5BEF4EF479803AD49E265327CD826C7C7C2E99F43B11Ek4VEJ" TargetMode="External"/><Relationship Id="rId40" Type="http://schemas.openxmlformats.org/officeDocument/2006/relationships/hyperlink" Target="consultantplus://offline/ref=4FF9D9481111ADDD2030B45E613EC1BD66F5BEF4EF479803AD49E265327CD826C7C7C2E99E46B512k4VEJ" TargetMode="External"/><Relationship Id="rId45" Type="http://schemas.openxmlformats.org/officeDocument/2006/relationships/hyperlink" Target="consultantplus://offline/ref=4FF9D9481111ADDD2030B45E613EC1BD66F5BEF4EF479803AD49E265327CD826C7C7C2E99F40B41Fk4VFJ" TargetMode="External"/><Relationship Id="rId5" Type="http://schemas.openxmlformats.org/officeDocument/2006/relationships/hyperlink" Target="consultantplus://offline/ref=7D26559E07D011686B85C7544E7A7EC0806F5116C7EEDE06FC46CBC3A7CB3CFED93D1571F36A733EjFV6J" TargetMode="External"/><Relationship Id="rId15" Type="http://schemas.openxmlformats.org/officeDocument/2006/relationships/hyperlink" Target="consultantplus://offline/ref=4FF9D9481111ADDD2030B45E613EC1BD66F5BEF4EF479803AD49E265327CD826C7C7C2E99F43B11Ak4V4J" TargetMode="External"/><Relationship Id="rId23" Type="http://schemas.openxmlformats.org/officeDocument/2006/relationships/hyperlink" Target="consultantplus://offline/ref=4FF9D9481111ADDD2030B45E613EC1BD66F5BEF4EF479803AD49E265327CD826C7C7C2E99F43B118k4V8J" TargetMode="External"/><Relationship Id="rId28" Type="http://schemas.openxmlformats.org/officeDocument/2006/relationships/hyperlink" Target="consultantplus://offline/ref=4FF9D9481111ADDD2030B45E613EC1BD66F5BEF4EF479803AD49E265327CD826C7C7C2E99F43B119k4VDJ" TargetMode="External"/><Relationship Id="rId36" Type="http://schemas.openxmlformats.org/officeDocument/2006/relationships/hyperlink" Target="consultantplus://offline/ref=4FF9D9481111ADDD2030B45E613EC1BD66F5BEF4EF479803AD49E265327CD826C7C7C2E99E46B71Fk4VBJ" TargetMode="External"/><Relationship Id="rId10" Type="http://schemas.openxmlformats.org/officeDocument/2006/relationships/hyperlink" Target="consultantplus://offline/ref=7D26559E07D011686B85C7544E7A7EC0806F5116C7EEDE06FC46CBC3A7CB3CFED93D1571F36A733FjFVEJ" TargetMode="External"/><Relationship Id="rId19" Type="http://schemas.openxmlformats.org/officeDocument/2006/relationships/hyperlink" Target="consultantplus://offline/ref=4FF9D9481111ADDD2030B45E613EC1BD66F5BEF4EF479803AD49E265327CD826C7C7C2E99E46B61Bk4V4J" TargetMode="External"/><Relationship Id="rId31" Type="http://schemas.openxmlformats.org/officeDocument/2006/relationships/hyperlink" Target="consultantplus://offline/ref=4FF9D9481111ADDD2030B45E613EC1BD66F5BEF4EF479803AD49E265327CD826C7C7C2E99E46B613k4VFJ" TargetMode="External"/><Relationship Id="rId44" Type="http://schemas.openxmlformats.org/officeDocument/2006/relationships/hyperlink" Target="consultantplus://offline/ref=4FF9D9481111ADDD2030B45E613EC1BD66F5B2F1EF479803AD49E265327CD826C7C7C2E99E40B018k4VEJ" TargetMode="External"/><Relationship Id="rId4" Type="http://schemas.openxmlformats.org/officeDocument/2006/relationships/hyperlink" Target="consultantplus://offline/ref=7D26559E07D011686B85C7544E7A7EC0806F5116C7EEDE06FC46CBC3A7CB3CFED93D1571F26B7A3DjFVFJ" TargetMode="External"/><Relationship Id="rId9" Type="http://schemas.openxmlformats.org/officeDocument/2006/relationships/hyperlink" Target="consultantplus://offline/ref=7D26559E07D011686B85C7544E7A7EC0806F5116C7EEDE06FC46CBC3A7CB3CFED93D1571F26C723FjFVEJ" TargetMode="External"/><Relationship Id="rId14" Type="http://schemas.openxmlformats.org/officeDocument/2006/relationships/hyperlink" Target="consultantplus://offline/ref=4FF9D9481111ADDD2030B45E613EC1BD66F5BEF4EF479803AD49E265327CD826C7C7C2E99F43B11Ak4V8J" TargetMode="External"/><Relationship Id="rId22" Type="http://schemas.openxmlformats.org/officeDocument/2006/relationships/hyperlink" Target="consultantplus://offline/ref=4FF9D9481111ADDD2030B45E613EC1BD66F5BEF4EF479803AD49E265327CD826C7C7C2E99F43B118k4VDJ" TargetMode="External"/><Relationship Id="rId27" Type="http://schemas.openxmlformats.org/officeDocument/2006/relationships/hyperlink" Target="consultantplus://offline/ref=4FF9D9481111ADDD2030B45E613EC1BD66F5BEF4EF479803AD49E265327CD826C7C7C2E99F43B119k4VCJ" TargetMode="External"/><Relationship Id="rId30" Type="http://schemas.openxmlformats.org/officeDocument/2006/relationships/hyperlink" Target="consultantplus://offline/ref=4FF9D9481111ADDD2030B45E613EC1BD66F5BEF4EF479803AD49E265327CD826C7C7C2E99F43B119k4VFJ" TargetMode="External"/><Relationship Id="rId35" Type="http://schemas.openxmlformats.org/officeDocument/2006/relationships/hyperlink" Target="consultantplus://offline/ref=4FF9D9481111ADDD2030B45E613EC1BD66F5BEF4EF479803AD49E265327CD826C7C7C2E99E46B71Fk4V8J" TargetMode="External"/><Relationship Id="rId43" Type="http://schemas.openxmlformats.org/officeDocument/2006/relationships/hyperlink" Target="consultantplus://offline/ref=4FF9D9481111ADDD2030B45E613EC1BD66F5B2F1EF479803AD49E265327CD826C7C7C2E99E40B018k4VEJ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11227</Words>
  <Characters>63999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Профзащита-6</dc:creator>
  <cp:keywords/>
  <dc:description/>
  <cp:lastModifiedBy>Профзащита-6</cp:lastModifiedBy>
  <cp:revision>2</cp:revision>
  <dcterms:created xsi:type="dcterms:W3CDTF">2015-09-15T09:21:00Z</dcterms:created>
  <dcterms:modified xsi:type="dcterms:W3CDTF">2015-09-15T09:21:00Z</dcterms:modified>
</cp:coreProperties>
</file>